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4250"/>
        <w:gridCol w:w="5300"/>
      </w:tblGrid>
      <w:tr w:rsidR="00B21EAD" w:rsidRPr="00B21EAD" w:rsidTr="00B21EAD">
        <w:trPr>
          <w:trHeight w:val="1080"/>
        </w:trPr>
        <w:tc>
          <w:tcPr>
            <w:tcW w:w="138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9D08D"/>
            <w:vAlign w:val="center"/>
            <w:hideMark/>
          </w:tcPr>
          <w:p w:rsidR="00B21EAD" w:rsidRPr="00B21EAD" w:rsidRDefault="00B21EAD" w:rsidP="00B2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ИНДИВИДУАЛЬНЫЙ ОБРАЗОВАТЕЛЬНЫЙ МАРШРУТ</w:t>
            </w:r>
            <w:r w:rsidRPr="00B2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  <w:t>(ИОМ №3)</w:t>
            </w:r>
          </w:p>
        </w:tc>
      </w:tr>
      <w:tr w:rsidR="00B21EAD" w:rsidRPr="00B21EAD" w:rsidTr="00B21EAD">
        <w:tc>
          <w:tcPr>
            <w:tcW w:w="4250" w:type="dxa"/>
            <w:tcBorders>
              <w:bottom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B21EAD" w:rsidRPr="00B21EAD" w:rsidRDefault="00B21EAD" w:rsidP="00B2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0" w:type="dxa"/>
            <w:tcBorders>
              <w:bottom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B21EAD" w:rsidRPr="00B21EAD" w:rsidRDefault="00B21EAD" w:rsidP="00B2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0" w:type="dxa"/>
            <w:tcBorders>
              <w:bottom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B21EAD" w:rsidRPr="00B21EAD" w:rsidRDefault="00B21EAD" w:rsidP="00B2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EAD" w:rsidRPr="00B21EAD" w:rsidTr="00B21EAD">
        <w:trPr>
          <w:trHeight w:val="300"/>
        </w:trPr>
        <w:tc>
          <w:tcPr>
            <w:tcW w:w="138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9D08D"/>
            <w:noWrap/>
            <w:vAlign w:val="center"/>
            <w:hideMark/>
          </w:tcPr>
          <w:p w:rsidR="00B21EAD" w:rsidRPr="00B21EAD" w:rsidRDefault="00B21EAD" w:rsidP="00B2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 УЧАСТНИКА ИОМ</w:t>
            </w:r>
          </w:p>
        </w:tc>
      </w:tr>
      <w:tr w:rsidR="00B21EAD" w:rsidRPr="00B21EAD" w:rsidTr="00B21EAD">
        <w:tc>
          <w:tcPr>
            <w:tcW w:w="42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21EAD" w:rsidRPr="00B21EAD" w:rsidRDefault="00B21EAD" w:rsidP="00B2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1E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(полностью):</w:t>
            </w:r>
          </w:p>
        </w:tc>
        <w:tc>
          <w:tcPr>
            <w:tcW w:w="9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noWrap/>
            <w:vAlign w:val="center"/>
            <w:hideMark/>
          </w:tcPr>
          <w:p w:rsidR="00B21EAD" w:rsidRPr="00B21EAD" w:rsidRDefault="00B21EAD" w:rsidP="00B2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1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Копейкина Ирина Анатольевна</w:t>
            </w:r>
          </w:p>
        </w:tc>
      </w:tr>
      <w:tr w:rsidR="00B21EAD" w:rsidRPr="00B21EAD" w:rsidTr="00B21EAD">
        <w:tc>
          <w:tcPr>
            <w:tcW w:w="42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21EAD" w:rsidRPr="00B21EAD" w:rsidRDefault="00B21EAD" w:rsidP="00B2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1E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Должность:</w:t>
            </w:r>
          </w:p>
        </w:tc>
        <w:tc>
          <w:tcPr>
            <w:tcW w:w="9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noWrap/>
            <w:vAlign w:val="center"/>
            <w:hideMark/>
          </w:tcPr>
          <w:p w:rsidR="00B21EAD" w:rsidRPr="00B21EAD" w:rsidRDefault="00B21EAD" w:rsidP="00B2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1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</w:tr>
      <w:tr w:rsidR="00B21EAD" w:rsidRPr="00B21EAD" w:rsidTr="00B21EAD">
        <w:tc>
          <w:tcPr>
            <w:tcW w:w="42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21EAD" w:rsidRPr="00B21EAD" w:rsidRDefault="00B21EAD" w:rsidP="00B2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1E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Контактный телефон:</w:t>
            </w:r>
          </w:p>
        </w:tc>
        <w:tc>
          <w:tcPr>
            <w:tcW w:w="9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8"/>
            <w:noWrap/>
            <w:vAlign w:val="center"/>
            <w:hideMark/>
          </w:tcPr>
          <w:p w:rsidR="00B21EAD" w:rsidRPr="00B21EAD" w:rsidRDefault="00B21EAD" w:rsidP="00B2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1EAD" w:rsidRPr="00B21EAD" w:rsidTr="00B21EAD">
        <w:tc>
          <w:tcPr>
            <w:tcW w:w="42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21EAD" w:rsidRPr="00B21EAD" w:rsidRDefault="00B21EAD" w:rsidP="00B2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1E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Электронная почта:</w:t>
            </w:r>
          </w:p>
        </w:tc>
        <w:tc>
          <w:tcPr>
            <w:tcW w:w="9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8"/>
            <w:noWrap/>
            <w:vAlign w:val="center"/>
            <w:hideMark/>
          </w:tcPr>
          <w:p w:rsidR="00B21EAD" w:rsidRPr="00B21EAD" w:rsidRDefault="00B21EAD" w:rsidP="00B2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47FF9" w:rsidRDefault="00647FF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2488"/>
        <w:gridCol w:w="2748"/>
        <w:gridCol w:w="2592"/>
        <w:gridCol w:w="2635"/>
        <w:gridCol w:w="2429"/>
      </w:tblGrid>
      <w:tr w:rsidR="00B21EAD" w:rsidRPr="00B21EAD" w:rsidTr="00B21EAD">
        <w:trPr>
          <w:trHeight w:val="675"/>
        </w:trPr>
        <w:tc>
          <w:tcPr>
            <w:tcW w:w="2160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9D08D"/>
            <w:vAlign w:val="center"/>
            <w:hideMark/>
          </w:tcPr>
          <w:p w:rsidR="00B21EAD" w:rsidRPr="00B21EAD" w:rsidRDefault="00B21EAD" w:rsidP="00B2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ВЫЯВЛЕНИЕ ДЕФИЦИТОВ ДЛЯ ОФОРМЛЕНИЯ ИОМ</w:t>
            </w:r>
            <w:r w:rsidRPr="00B2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2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рамках реализации проекта «Смешанное обучение»)</w:t>
            </w:r>
          </w:p>
        </w:tc>
      </w:tr>
      <w:tr w:rsidR="00B21EAD" w:rsidRPr="00B21EAD" w:rsidTr="00B21EAD">
        <w:trPr>
          <w:trHeight w:val="1470"/>
        </w:trPr>
        <w:tc>
          <w:tcPr>
            <w:tcW w:w="42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21EAD" w:rsidRPr="00B21EAD" w:rsidRDefault="00B21EAD" w:rsidP="00B2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задачи коллективной деятельности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21EAD" w:rsidRPr="00B21EAD" w:rsidRDefault="00B21EAD" w:rsidP="00B2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задачи индивидуальной деятельности </w:t>
            </w:r>
            <w:r w:rsidRPr="00B2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(«вклад» в рамках указанной коллективной задачи)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21EAD" w:rsidRPr="00B21EAD" w:rsidRDefault="00B21EAD" w:rsidP="00B2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1E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Требования к результату индивидуальной деятельности</w:t>
            </w:r>
            <w:r w:rsidRPr="00B21E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(в рамках направления «ВСОКО» до декабря 2024 г.)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21EAD" w:rsidRPr="00B21EAD" w:rsidRDefault="00B21EAD" w:rsidP="00B2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1E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Расхождение с требуемым результатом</w:t>
            </w:r>
            <w:r w:rsidRPr="00B21E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(«симптом» дефицита) - ключевые преграды в рамках реализации профессиональной деятельности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21EAD" w:rsidRPr="00B21EAD" w:rsidRDefault="00B21EAD" w:rsidP="00B2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1E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 в области формирования (развития) профессиональных компетенций, необходимых для ликвидации «симптоматики», устранения преграды, проблемы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21EAD" w:rsidRPr="00B21EAD" w:rsidRDefault="00B21EAD" w:rsidP="00B2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1E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Планируемый результат выполнения задачи (например: знает, умеет, применят, создает, реализует, …)</w:t>
            </w:r>
          </w:p>
        </w:tc>
      </w:tr>
      <w:tr w:rsidR="00B21EAD" w:rsidRPr="00B21EAD" w:rsidTr="00A343A6">
        <w:trPr>
          <w:trHeight w:val="694"/>
        </w:trPr>
        <w:tc>
          <w:tcPr>
            <w:tcW w:w="42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B21EAD" w:rsidRPr="00B21EAD" w:rsidRDefault="00B21EAD" w:rsidP="00B21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1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Создать условия для реализации комплексного подхода к оцениванию образовательных результатов обучающихся на уроках и внеурочных занятиях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21EAD" w:rsidRPr="00B21EAD" w:rsidRDefault="00B21EAD" w:rsidP="00B21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всеми педагогами поддерживающего оценивания на уроках и внеурочных занятиях 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21EAD" w:rsidRPr="00B21EAD" w:rsidRDefault="00B21EAD" w:rsidP="00B21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владеют и пользуются методами и приемами поддерживающего оценивания на уроках и внеурочных занятиях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21EAD" w:rsidRPr="00B21EAD" w:rsidRDefault="00B21EAD" w:rsidP="00B21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1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Некоторые педагоги используют традиционный подход в оценке образовательных результатов ("оцениваю всё сама")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B21EAD" w:rsidRPr="00B21EAD" w:rsidRDefault="00B21EAD" w:rsidP="00B21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1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1)Ввести в работу использование поддерживающего оценивания на уроках и внеурочных занятиях, </w:t>
            </w:r>
            <w:proofErr w:type="gramStart"/>
            <w:r w:rsidRPr="00B21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2)Систематически</w:t>
            </w:r>
            <w:proofErr w:type="gramEnd"/>
            <w:r w:rsidRPr="00B21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поддерживающее оценивание на уроках и внеурочных занятиях, 3)Представить успешный опыт по использованию поддерживающего оценивания на уроках и внеурочных занятиях на </w:t>
            </w:r>
            <w:r w:rsidRPr="00B21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уровне школы, города, края.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8"/>
            <w:hideMark/>
          </w:tcPr>
          <w:p w:rsidR="00B21EAD" w:rsidRPr="00B21EAD" w:rsidRDefault="00B21EAD" w:rsidP="00B21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1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 педагоги используют поддерживающее оценивание на уроках и внеурочных занятиях</w:t>
            </w:r>
          </w:p>
        </w:tc>
      </w:tr>
    </w:tbl>
    <w:p w:rsidR="00B21EAD" w:rsidRDefault="00B21EA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3119"/>
        <w:gridCol w:w="3402"/>
        <w:gridCol w:w="3118"/>
        <w:gridCol w:w="2505"/>
      </w:tblGrid>
      <w:tr w:rsidR="00D57ECF" w:rsidRPr="00D57ECF" w:rsidTr="00D57ECF">
        <w:trPr>
          <w:trHeight w:val="300"/>
        </w:trPr>
        <w:tc>
          <w:tcPr>
            <w:tcW w:w="151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9D08D"/>
            <w:noWrap/>
            <w:vAlign w:val="center"/>
            <w:hideMark/>
          </w:tcPr>
          <w:p w:rsidR="00D57ECF" w:rsidRPr="00D57ECF" w:rsidRDefault="00D57ECF" w:rsidP="00D5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ИНДИВИДУАЛЬНЫЙ МАРШРУТ</w:t>
            </w:r>
          </w:p>
        </w:tc>
      </w:tr>
      <w:tr w:rsidR="00D57ECF" w:rsidRPr="00D57ECF" w:rsidTr="00D57ECF">
        <w:trPr>
          <w:trHeight w:val="1815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ECF" w:rsidRPr="00D57ECF" w:rsidRDefault="00D57ECF" w:rsidP="00D5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E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 в области формирования (развития) профессиональных компетенций, необходимых для ликвидации «симптоматики», устранения преграды, проблемы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ECF" w:rsidRPr="00D57ECF" w:rsidRDefault="00D57ECF" w:rsidP="00D5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E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Планируемый результат выполнения задачи (например: знает, умеет, применят, создает, реализует, …)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57ECF" w:rsidRPr="00D57ECF" w:rsidRDefault="00D57ECF" w:rsidP="00D5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E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мероприятия (события), обеспечивающее ликвидацию дефицита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57ECF" w:rsidRPr="00D57ECF" w:rsidRDefault="00D57ECF" w:rsidP="00D5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E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мероприятия (события), обеспечивающее ликвидацию дефицита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57ECF" w:rsidRPr="00D57ECF" w:rsidRDefault="00D57ECF" w:rsidP="00D57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E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точка</w:t>
            </w:r>
            <w:r w:rsidRPr="00D57E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D57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(процедура измерения достигнутых изменений)</w:t>
            </w:r>
          </w:p>
        </w:tc>
      </w:tr>
      <w:tr w:rsidR="00D57ECF" w:rsidRPr="00D57ECF" w:rsidTr="00D57ECF">
        <w:trPr>
          <w:trHeight w:val="3135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DD71C0" w:rsidRDefault="00D57ECF" w:rsidP="00D5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1)Ввести в работу использование поддерживающего оценивания на уроках и внеурочных занятиях, </w:t>
            </w:r>
          </w:p>
          <w:p w:rsidR="00DD71C0" w:rsidRDefault="00D57ECF" w:rsidP="00D5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2)Систематически использовать поддерживающее оценивание на уроках и внеурочных занятиях, </w:t>
            </w:r>
          </w:p>
          <w:p w:rsidR="00D57ECF" w:rsidRPr="00D57ECF" w:rsidRDefault="00D57ECF" w:rsidP="00D57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3)Представить успешный опыт по использованию поддерживающего оценивания на уроках и внеурочных занятиях на уровне школы, города, края.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D57ECF" w:rsidRPr="00D57ECF" w:rsidRDefault="00D57ECF" w:rsidP="00D57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педагоги используют поддерживающее оценивание на уроках и внеурочных занятиях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D57ECF" w:rsidRPr="00D57ECF" w:rsidRDefault="00D57ECF" w:rsidP="00D57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Школьный методический семинар в рамках ШМО с детальным изучением методов и приёмов поддерживающего оценивания образовательных результатов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D57ECF" w:rsidRPr="00D57ECF" w:rsidRDefault="00D57ECF" w:rsidP="00D5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Открытый урок в рамках внутришкольного "Методического марафона" с единой темой, посвящённой организации оценивания образовательных результатов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8"/>
            <w:hideMark/>
          </w:tcPr>
          <w:p w:rsidR="00D57ECF" w:rsidRPr="00D57ECF" w:rsidRDefault="00D57ECF" w:rsidP="00D57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Заполненные чек-листы "Оценка и рефлексия на уроке" по организации оценивания на открытом уроке учителя и присутствовавших педагогов. Диагностика "Поддерживающее оценивание в урочной деятельности"</w:t>
            </w:r>
          </w:p>
        </w:tc>
      </w:tr>
    </w:tbl>
    <w:p w:rsidR="00A343A6" w:rsidRDefault="00A343A6"/>
    <w:tbl>
      <w:tblPr>
        <w:tblW w:w="152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20"/>
        <w:gridCol w:w="2528"/>
        <w:gridCol w:w="2413"/>
        <w:gridCol w:w="95"/>
        <w:gridCol w:w="2709"/>
        <w:gridCol w:w="95"/>
      </w:tblGrid>
      <w:tr w:rsidR="008A15D0" w:rsidRPr="008A15D0" w:rsidTr="008A15D0">
        <w:trPr>
          <w:trHeight w:val="315"/>
        </w:trPr>
        <w:tc>
          <w:tcPr>
            <w:tcW w:w="737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hideMark/>
          </w:tcPr>
          <w:p w:rsidR="008A15D0" w:rsidRPr="008A15D0" w:rsidRDefault="008A15D0" w:rsidP="008A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hideMark/>
          </w:tcPr>
          <w:p w:rsidR="008A15D0" w:rsidRPr="008A15D0" w:rsidRDefault="008A15D0" w:rsidP="008A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hideMark/>
          </w:tcPr>
          <w:p w:rsidR="008A15D0" w:rsidRPr="008A15D0" w:rsidRDefault="008A15D0" w:rsidP="008A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hideMark/>
          </w:tcPr>
          <w:p w:rsidR="008A15D0" w:rsidRPr="008A15D0" w:rsidRDefault="008A15D0" w:rsidP="008A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hideMark/>
          </w:tcPr>
          <w:p w:rsidR="008A15D0" w:rsidRPr="008A15D0" w:rsidRDefault="008A15D0" w:rsidP="008A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5D0" w:rsidRPr="008A15D0" w:rsidTr="008A15D0">
        <w:trPr>
          <w:gridAfter w:val="1"/>
          <w:wAfter w:w="95" w:type="dxa"/>
          <w:trHeight w:val="315"/>
        </w:trPr>
        <w:tc>
          <w:tcPr>
            <w:tcW w:w="1513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9D08D"/>
            <w:hideMark/>
          </w:tcPr>
          <w:p w:rsidR="008A15D0" w:rsidRPr="008A15D0" w:rsidRDefault="008A15D0" w:rsidP="008A1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КАРТОЧКИ МЕРОПРИЯТИЙ (СОБЫТИЙ)</w:t>
            </w:r>
          </w:p>
        </w:tc>
      </w:tr>
      <w:tr w:rsidR="0043593E" w:rsidRPr="008A15D0" w:rsidTr="00E126FE">
        <w:trPr>
          <w:gridAfter w:val="1"/>
          <w:wAfter w:w="95" w:type="dxa"/>
          <w:trHeight w:val="300"/>
        </w:trPr>
        <w:tc>
          <w:tcPr>
            <w:tcW w:w="123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9D08D"/>
            <w:hideMark/>
          </w:tcPr>
          <w:p w:rsidR="0043593E" w:rsidRPr="008A15D0" w:rsidRDefault="0043593E" w:rsidP="008A1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bookmarkStart w:id="0" w:name="_GoBack"/>
            <w:bookmarkEnd w:id="0"/>
            <w:r w:rsidRPr="008A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в рамках ликвидации дефицита («симптома»)</w:t>
            </w:r>
          </w:p>
        </w:tc>
        <w:tc>
          <w:tcPr>
            <w:tcW w:w="280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9D08D"/>
            <w:hideMark/>
          </w:tcPr>
          <w:p w:rsidR="0043593E" w:rsidRPr="008A15D0" w:rsidRDefault="0043593E" w:rsidP="008A1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A15D0" w:rsidRPr="008A15D0" w:rsidTr="008A15D0">
        <w:trPr>
          <w:gridAfter w:val="1"/>
          <w:wAfter w:w="95" w:type="dxa"/>
          <w:trHeight w:val="600"/>
        </w:trPr>
        <w:tc>
          <w:tcPr>
            <w:tcW w:w="1513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center"/>
            <w:hideMark/>
          </w:tcPr>
          <w:p w:rsidR="008A15D0" w:rsidRPr="008A15D0" w:rsidRDefault="008A15D0" w:rsidP="008A1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1)Ввести в работу использование поддерживающего оценивания на уроках и внеурочных занятиях, </w:t>
            </w:r>
            <w:proofErr w:type="gramStart"/>
            <w:r w:rsidRPr="008A1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2)Систематически</w:t>
            </w:r>
            <w:proofErr w:type="gramEnd"/>
            <w:r w:rsidRPr="008A1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использовать поддерживающее оценивание на уроках и внеурочных занятиях, 3)Представить успешный опыт по использованию поддерживающего оценивания на уроках и внеурочных занятиях на уровне школы, города, края.</w:t>
            </w:r>
          </w:p>
        </w:tc>
      </w:tr>
      <w:tr w:rsidR="008A15D0" w:rsidRPr="008A15D0" w:rsidTr="008A15D0">
        <w:trPr>
          <w:gridAfter w:val="1"/>
          <w:wAfter w:w="95" w:type="dxa"/>
          <w:trHeight w:val="960"/>
        </w:trPr>
        <w:tc>
          <w:tcPr>
            <w:tcW w:w="73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:rsidR="008A15D0" w:rsidRPr="008A15D0" w:rsidRDefault="008A15D0" w:rsidP="008A1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Школьный методический семинар в рамках ШМО с детальным изучением методов и приёмов поддерживающего оценивания образовательных результатов </w:t>
            </w:r>
          </w:p>
        </w:tc>
        <w:tc>
          <w:tcPr>
            <w:tcW w:w="7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center"/>
            <w:hideMark/>
          </w:tcPr>
          <w:p w:rsidR="008A15D0" w:rsidRPr="008A15D0" w:rsidRDefault="008A15D0" w:rsidP="008A15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Открытый урок в рамках внутришкольного "Методического марафона" с единой темой, посвящённой организации оценивания образовательных результатов </w:t>
            </w:r>
          </w:p>
        </w:tc>
      </w:tr>
      <w:tr w:rsidR="008A15D0" w:rsidRPr="008A15D0" w:rsidTr="008A15D0">
        <w:trPr>
          <w:gridAfter w:val="1"/>
          <w:wAfter w:w="95" w:type="dxa"/>
        </w:trPr>
        <w:tc>
          <w:tcPr>
            <w:tcW w:w="73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A15D0" w:rsidRPr="008A15D0" w:rsidRDefault="008A15D0" w:rsidP="008A1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 05.11.2024</w:t>
            </w:r>
          </w:p>
        </w:tc>
        <w:tc>
          <w:tcPr>
            <w:tcW w:w="7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8"/>
            <w:hideMark/>
          </w:tcPr>
          <w:p w:rsidR="008A15D0" w:rsidRPr="008A15D0" w:rsidRDefault="008A15D0" w:rsidP="008A1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 26.11.2024</w:t>
            </w:r>
          </w:p>
        </w:tc>
      </w:tr>
      <w:tr w:rsidR="008A15D0" w:rsidRPr="008A15D0" w:rsidTr="008A15D0">
        <w:trPr>
          <w:gridAfter w:val="1"/>
          <w:wAfter w:w="95" w:type="dxa"/>
          <w:trHeight w:val="1319"/>
        </w:trPr>
        <w:tc>
          <w:tcPr>
            <w:tcW w:w="73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A15D0" w:rsidRPr="008A15D0" w:rsidRDefault="008A15D0" w:rsidP="008A1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с участниками КОМ (при наличии): участниками КОМ (Петрушко С.А., Тауснева О.А., Ганеева Е.Н., Копейкина И.А.) групповое обсуждение организационных и содержательных вопросов по проведению школьного методического семинара с использованием разных видов оценивания: формирующее, критериальное, поддерживающее</w:t>
            </w:r>
          </w:p>
        </w:tc>
        <w:tc>
          <w:tcPr>
            <w:tcW w:w="7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8"/>
            <w:hideMark/>
          </w:tcPr>
          <w:p w:rsidR="008A15D0" w:rsidRPr="008A15D0" w:rsidRDefault="008A15D0" w:rsidP="008A1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Взаимодействие с участниками КОМ (при наличии): участниками КОМ (Петрушко С.А., Тауснева О.А., Копейкина И.А.) обсуждение разработки урока, создание технологической карты урока </w:t>
            </w:r>
          </w:p>
        </w:tc>
      </w:tr>
      <w:tr w:rsidR="008A15D0" w:rsidRPr="008A15D0" w:rsidTr="008A15D0">
        <w:trPr>
          <w:gridAfter w:val="1"/>
          <w:wAfter w:w="95" w:type="dxa"/>
          <w:trHeight w:val="1267"/>
        </w:trPr>
        <w:tc>
          <w:tcPr>
            <w:tcW w:w="73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  <w:hideMark/>
          </w:tcPr>
          <w:p w:rsidR="008A15D0" w:rsidRPr="008A15D0" w:rsidRDefault="008A15D0" w:rsidP="008A1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Результат: педагоги актуализировали методы и приёмы поддерживающего оценивания образовательных результатов</w:t>
            </w:r>
          </w:p>
        </w:tc>
        <w:tc>
          <w:tcPr>
            <w:tcW w:w="7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8"/>
            <w:vAlign w:val="center"/>
            <w:hideMark/>
          </w:tcPr>
          <w:p w:rsidR="008A15D0" w:rsidRPr="008A15D0" w:rsidRDefault="008A15D0" w:rsidP="008A1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Результат: демонстрация опыта по использованию различных методов и приёмов поддерживающего оценивания образовательных результатов на уроке; методическая разработка проведённого урока; положительные отзывы коллег (экспертные листы); совершенствование оценочной компетентности учителей лицея</w:t>
            </w:r>
          </w:p>
        </w:tc>
      </w:tr>
      <w:tr w:rsidR="008A15D0" w:rsidRPr="008A15D0" w:rsidTr="008A15D0">
        <w:trPr>
          <w:gridAfter w:val="1"/>
          <w:wAfter w:w="95" w:type="dxa"/>
          <w:trHeight w:val="480"/>
        </w:trPr>
        <w:tc>
          <w:tcPr>
            <w:tcW w:w="73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2EFD8"/>
            <w:hideMark/>
          </w:tcPr>
          <w:p w:rsidR="008A15D0" w:rsidRPr="008A15D0" w:rsidRDefault="008A15D0" w:rsidP="008A1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(при наличии</w:t>
            </w:r>
            <w:proofErr w:type="gramStart"/>
            <w:r w:rsidRPr="008A1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):</w:t>
            </w:r>
            <w:proofErr w:type="spellStart"/>
            <w:r w:rsidRPr="008A1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</w:t>
            </w:r>
            <w:proofErr w:type="spellEnd"/>
            <w:r w:rsidRPr="008A1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://leslicey.gosuslugi.ru/</w:t>
            </w:r>
            <w:proofErr w:type="spellStart"/>
            <w:r w:rsidRPr="008A1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vsoko</w:t>
            </w:r>
            <w:proofErr w:type="spellEnd"/>
            <w:r w:rsidRPr="008A1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gramEnd"/>
          </w:p>
        </w:tc>
        <w:tc>
          <w:tcPr>
            <w:tcW w:w="7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8"/>
            <w:hideMark/>
          </w:tcPr>
          <w:p w:rsidR="008A15D0" w:rsidRPr="008A15D0" w:rsidRDefault="008A15D0" w:rsidP="008A1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(при наличии</w:t>
            </w:r>
            <w:proofErr w:type="gramStart"/>
            <w:r w:rsidRPr="008A1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):</w:t>
            </w:r>
            <w:proofErr w:type="spellStart"/>
            <w:r w:rsidRPr="008A1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</w:t>
            </w:r>
            <w:proofErr w:type="spellEnd"/>
            <w:r w:rsidRPr="008A1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://leslicey.gosuslugi.ru/</w:t>
            </w:r>
            <w:proofErr w:type="spellStart"/>
            <w:r w:rsidRPr="008A1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vsoko</w:t>
            </w:r>
            <w:proofErr w:type="spellEnd"/>
            <w:r w:rsidRPr="008A1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gramEnd"/>
          </w:p>
        </w:tc>
      </w:tr>
    </w:tbl>
    <w:p w:rsidR="008A15D0" w:rsidRDefault="008A15D0"/>
    <w:sectPr w:rsidR="008A15D0" w:rsidSect="00B21EAD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AD"/>
    <w:rsid w:val="0043593E"/>
    <w:rsid w:val="00647FF9"/>
    <w:rsid w:val="008A15D0"/>
    <w:rsid w:val="00A343A6"/>
    <w:rsid w:val="00B21EAD"/>
    <w:rsid w:val="00D57ECF"/>
    <w:rsid w:val="00DD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E071"/>
  <w15:chartTrackingRefBased/>
  <w15:docId w15:val="{BEB15073-754F-45FE-B7C4-9E15553A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Тауснева</dc:creator>
  <cp:keywords/>
  <dc:description/>
  <cp:lastModifiedBy>Оксана Тауснева</cp:lastModifiedBy>
  <cp:revision>7</cp:revision>
  <dcterms:created xsi:type="dcterms:W3CDTF">2024-12-16T13:47:00Z</dcterms:created>
  <dcterms:modified xsi:type="dcterms:W3CDTF">2024-12-16T14:25:00Z</dcterms:modified>
</cp:coreProperties>
</file>