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DB8" w:rsidRPr="000549A7" w:rsidRDefault="000549A7" w:rsidP="000549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9A7">
        <w:rPr>
          <w:rFonts w:ascii="Times New Roman" w:hAnsi="Times New Roman" w:cs="Times New Roman"/>
          <w:b/>
          <w:sz w:val="28"/>
          <w:szCs w:val="28"/>
        </w:rPr>
        <w:t>Олимпиада по русскому языку</w:t>
      </w:r>
    </w:p>
    <w:p w:rsidR="000549A7" w:rsidRPr="000549A7" w:rsidRDefault="000549A7" w:rsidP="000549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9A7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0549A7" w:rsidRDefault="000549A7" w:rsidP="00717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9A7">
        <w:rPr>
          <w:rFonts w:ascii="Times New Roman" w:hAnsi="Times New Roman" w:cs="Times New Roman"/>
          <w:b/>
          <w:sz w:val="28"/>
          <w:szCs w:val="28"/>
        </w:rPr>
        <w:t>Ответы и баллы</w:t>
      </w:r>
    </w:p>
    <w:p w:rsidR="00717E17" w:rsidRPr="000549A7" w:rsidRDefault="00717E17" w:rsidP="00717E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Максимум 65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549A7" w:rsidRPr="000549A7" w:rsidTr="000549A7">
        <w:tc>
          <w:tcPr>
            <w:tcW w:w="9345" w:type="dxa"/>
          </w:tcPr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Задание 1. Фонетика.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1) а) Ж – 5 раз, Ш – 4 раза, Т – 10 раз. (3 балла).</w:t>
            </w:r>
          </w:p>
          <w:p w:rsidR="00717E1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ЗвонИт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партЕр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положИл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красИвее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мусоропровОд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(8 баллов)</w:t>
            </w:r>
          </w:p>
        </w:tc>
      </w:tr>
      <w:tr w:rsidR="000549A7" w:rsidRPr="000549A7" w:rsidTr="000549A7">
        <w:tc>
          <w:tcPr>
            <w:tcW w:w="9345" w:type="dxa"/>
          </w:tcPr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Задание 2. 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gram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вы-нос</w:t>
            </w:r>
            <w:proofErr w:type="gram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-лив-ость-□, за-гор-а-л-□, пере-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плет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-а-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стуль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-чик-□, 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огурч-ик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-□. (5 баллов).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НАдробить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 (дробить) и 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НАДрубить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 (рубить) – разные приставки, 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ПОДОбрать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 (брать) и 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ПОдобреть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 (добреть) – разные приставки; 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ВСкормить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 (кормить) и </w:t>
            </w:r>
            <w:proofErr w:type="gram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Вскочить</w:t>
            </w:r>
            <w:proofErr w:type="gram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 (скакать) – разные приставки. (6 баллов).</w:t>
            </w:r>
          </w:p>
        </w:tc>
      </w:tr>
      <w:tr w:rsidR="000549A7" w:rsidRPr="000549A7" w:rsidTr="000549A7">
        <w:tc>
          <w:tcPr>
            <w:tcW w:w="9345" w:type="dxa"/>
          </w:tcPr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Задание 3. Лексика и фразеология.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1) а – брод; б – кратер; в – астрономия; г – перекрёсток; д – монолог. (5 баллов).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2) Например</w:t>
            </w:r>
            <w:proofErr w:type="gram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: а) Ни пуха, ни пера не осталось от бедной птички. б) Я пожелала ему на прощанье ни пуха ни пера. (2 балла).</w:t>
            </w:r>
          </w:p>
        </w:tc>
      </w:tr>
      <w:tr w:rsidR="000549A7" w:rsidRPr="000549A7" w:rsidTr="000549A7">
        <w:tc>
          <w:tcPr>
            <w:tcW w:w="9345" w:type="dxa"/>
          </w:tcPr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Задание 4. Морфология и синтаксис.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1) Каждое из данных слов </w:t>
            </w:r>
            <w:proofErr w:type="gram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может быть</w:t>
            </w:r>
            <w:proofErr w:type="gram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 как существительным, так и глаголом (10 баллов, 2 балла за каждый правильный ответ и словосочетания-примеры).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2) Ученики занимаются – слова равноправны, связь сочинительная (1 балла).</w:t>
            </w:r>
          </w:p>
        </w:tc>
      </w:tr>
      <w:tr w:rsidR="000549A7" w:rsidRPr="000549A7" w:rsidTr="000549A7">
        <w:tc>
          <w:tcPr>
            <w:tcW w:w="9345" w:type="dxa"/>
          </w:tcPr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Задание 5. Культура речи.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1) а - Он подробно рассказал нам свою биографию. б – Художник написал автопортрет (2 балла).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2) Тюль, рояль, картофель – муж. род; фамилия, фасоль –женский род (5 баллов).</w:t>
            </w:r>
          </w:p>
        </w:tc>
      </w:tr>
      <w:tr w:rsidR="000549A7" w:rsidRPr="000549A7" w:rsidTr="000549A7">
        <w:tc>
          <w:tcPr>
            <w:tcW w:w="9345" w:type="dxa"/>
          </w:tcPr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Задание 6. Орфография и пунктуация.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1) Шоколад, фонтан, тротуар, вокзал, терраса, коридор (6 баллов).</w:t>
            </w:r>
          </w:p>
          <w:p w:rsidR="000549A7" w:rsidRPr="000549A7" w:rsidRDefault="006238D4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0549A7" w:rsidRPr="000549A7">
              <w:rPr>
                <w:rFonts w:ascii="Times New Roman" w:hAnsi="Times New Roman" w:cs="Times New Roman"/>
                <w:sz w:val="24"/>
                <w:szCs w:val="24"/>
              </w:rPr>
              <w:t>Готово, уложен багаж: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Диван, чемодан, саквояж,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Картина, корзина, картонка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И маленькая собачонка.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В первом отрывке слово «багаж» нельзя считать обобщающим, так как оно является обстоятельством, а однородные члены – дополнениями. (3 балла).</w:t>
            </w:r>
          </w:p>
        </w:tc>
      </w:tr>
      <w:tr w:rsidR="000549A7" w:rsidRPr="000549A7" w:rsidTr="000549A7">
        <w:tc>
          <w:tcPr>
            <w:tcW w:w="9345" w:type="dxa"/>
          </w:tcPr>
          <w:p w:rsidR="000549A7" w:rsidRPr="000549A7" w:rsidRDefault="000549A7" w:rsidP="000549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7.</w:t>
            </w:r>
            <w:r w:rsidRPr="000549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Творческое задание.</w:t>
            </w:r>
          </w:p>
          <w:p w:rsidR="000549A7" w:rsidRPr="000549A7" w:rsidRDefault="000549A7" w:rsidP="000549A7">
            <w:pPr>
              <w:pStyle w:val="a4"/>
              <w:numPr>
                <w:ilvl w:val="0"/>
                <w:numId w:val="1"/>
              </w:numPr>
              <w:jc w:val="both"/>
            </w:pPr>
            <w:r w:rsidRPr="000549A7">
              <w:t>Наша Таня громко плачет,</w:t>
            </w:r>
          </w:p>
          <w:p w:rsidR="000549A7" w:rsidRPr="000549A7" w:rsidRDefault="000549A7" w:rsidP="000549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     Уронила в речку мячик.</w:t>
            </w:r>
          </w:p>
          <w:p w:rsidR="000549A7" w:rsidRPr="000549A7" w:rsidRDefault="000549A7" w:rsidP="000549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     Тише, Танечка, не плачь,</w:t>
            </w:r>
          </w:p>
          <w:p w:rsidR="000549A7" w:rsidRPr="000549A7" w:rsidRDefault="000549A7" w:rsidP="000549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 xml:space="preserve">     Не утонет в речке мяч. (5 баллов)</w:t>
            </w:r>
          </w:p>
          <w:p w:rsidR="000549A7" w:rsidRPr="000549A7" w:rsidRDefault="000549A7" w:rsidP="000549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9A7" w:rsidRPr="000549A7" w:rsidRDefault="000549A7" w:rsidP="000549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«Привет!» - «</w:t>
            </w:r>
            <w:proofErr w:type="spellStart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Блыфед</w:t>
            </w:r>
            <w:proofErr w:type="spellEnd"/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!» (4 балла)</w:t>
            </w:r>
          </w:p>
          <w:p w:rsidR="000549A7" w:rsidRPr="000549A7" w:rsidRDefault="000549A7" w:rsidP="00717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Шифр (замена букв):</w:t>
            </w:r>
          </w:p>
          <w:p w:rsidR="000549A7" w:rsidRPr="000549A7" w:rsidRDefault="000549A7" w:rsidP="000549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В – ф</w:t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  <w:t>г – к</w:t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  <w:t>ъ – ь</w:t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  <w:t>ч – щ</w:t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  <w:t>х – х</w:t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  <w:t>у – ю</w:t>
            </w:r>
          </w:p>
          <w:p w:rsidR="000549A7" w:rsidRPr="000549A7" w:rsidRDefault="000549A7" w:rsidP="000549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Д – т</w:t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  <w:t>ж – ш</w:t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  <w:t>л – р</w:t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  <w:t>ц – ц</w:t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  <w:t>а – я</w:t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  <w:t>ы – и</w:t>
            </w:r>
          </w:p>
          <w:p w:rsidR="000549A7" w:rsidRPr="000549A7" w:rsidRDefault="000549A7" w:rsidP="000549A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>З – с</w:t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  <w:t>б – п</w:t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  <w:t>м – н</w:t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  <w:t>й – й</w:t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  <w:t>о – ё</w:t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  <w:t>э – е</w:t>
            </w:r>
            <w:r w:rsidRPr="000549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549A7" w:rsidRPr="000549A7" w:rsidRDefault="00054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9A7" w:rsidRPr="000549A7" w:rsidTr="000549A7">
        <w:tc>
          <w:tcPr>
            <w:tcW w:w="9345" w:type="dxa"/>
          </w:tcPr>
          <w:p w:rsidR="000549A7" w:rsidRPr="000549A7" w:rsidRDefault="000549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0549A7" w:rsidRDefault="000549A7"/>
    <w:sectPr w:rsidR="00054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31166"/>
    <w:multiLevelType w:val="hybridMultilevel"/>
    <w:tmpl w:val="B4268A66"/>
    <w:lvl w:ilvl="0" w:tplc="989CFF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A7"/>
    <w:rsid w:val="000549A7"/>
    <w:rsid w:val="006238D4"/>
    <w:rsid w:val="00717E17"/>
    <w:rsid w:val="00FE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51441-ED1E-4A1A-A556-20E098C4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49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49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2023-05-21T12:46:00Z</dcterms:created>
  <dcterms:modified xsi:type="dcterms:W3CDTF">2023-05-21T14:30:00Z</dcterms:modified>
</cp:coreProperties>
</file>