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3E3261" w14:textId="77777777" w:rsidR="00862B82" w:rsidRPr="00862B82" w:rsidRDefault="00862B82" w:rsidP="00862B82">
      <w:pPr>
        <w:jc w:val="center"/>
        <w:rPr>
          <w:rFonts w:ascii="Times New Roman" w:hAnsi="Times New Roman" w:cs="Times New Roman"/>
          <w:sz w:val="28"/>
          <w:szCs w:val="28"/>
        </w:rPr>
      </w:pPr>
      <w:r w:rsidRPr="00862B82">
        <w:rPr>
          <w:rFonts w:ascii="Times New Roman" w:hAnsi="Times New Roman" w:cs="Times New Roman"/>
          <w:sz w:val="28"/>
          <w:szCs w:val="28"/>
        </w:rPr>
        <w:t>ВСЕРОССИЙСКАЯ ОЛИМПИАДА ШКОЛЬНИКОВ</w:t>
      </w:r>
    </w:p>
    <w:p w14:paraId="591FAAE6" w14:textId="77777777" w:rsidR="00862B82" w:rsidRPr="00862B82" w:rsidRDefault="00862B82" w:rsidP="00862B82">
      <w:pPr>
        <w:jc w:val="center"/>
        <w:rPr>
          <w:rFonts w:ascii="Times New Roman" w:hAnsi="Times New Roman" w:cs="Times New Roman"/>
          <w:sz w:val="28"/>
          <w:szCs w:val="28"/>
        </w:rPr>
      </w:pPr>
      <w:r w:rsidRPr="00862B82">
        <w:rPr>
          <w:rFonts w:ascii="Times New Roman" w:hAnsi="Times New Roman" w:cs="Times New Roman"/>
          <w:sz w:val="28"/>
          <w:szCs w:val="28"/>
        </w:rPr>
        <w:t>ПО ИСТОРИИ 2022–2023 уч. г.</w:t>
      </w:r>
    </w:p>
    <w:p w14:paraId="2EEC1678" w14:textId="77777777" w:rsidR="00862B82" w:rsidRPr="00862B82" w:rsidRDefault="00862B82" w:rsidP="00862B82">
      <w:pPr>
        <w:jc w:val="center"/>
        <w:rPr>
          <w:rFonts w:ascii="Times New Roman" w:hAnsi="Times New Roman" w:cs="Times New Roman"/>
          <w:sz w:val="28"/>
          <w:szCs w:val="28"/>
        </w:rPr>
      </w:pPr>
      <w:r w:rsidRPr="00862B82">
        <w:rPr>
          <w:rFonts w:ascii="Times New Roman" w:hAnsi="Times New Roman" w:cs="Times New Roman"/>
          <w:sz w:val="28"/>
          <w:szCs w:val="28"/>
        </w:rPr>
        <w:t>ШКОЛЬНЫЙ ЭТАП</w:t>
      </w:r>
    </w:p>
    <w:p w14:paraId="6F685CE2" w14:textId="182ECCAD" w:rsidR="00862B82" w:rsidRDefault="00862B82" w:rsidP="00862B82">
      <w:pPr>
        <w:jc w:val="center"/>
        <w:rPr>
          <w:rFonts w:ascii="Times New Roman" w:hAnsi="Times New Roman" w:cs="Times New Roman"/>
          <w:sz w:val="28"/>
          <w:szCs w:val="28"/>
        </w:rPr>
      </w:pPr>
      <w:r w:rsidRPr="00862B82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0</w:t>
      </w:r>
      <w:r w:rsidRPr="00862B82">
        <w:rPr>
          <w:rFonts w:ascii="Times New Roman" w:hAnsi="Times New Roman" w:cs="Times New Roman"/>
          <w:sz w:val="28"/>
          <w:szCs w:val="28"/>
        </w:rPr>
        <w:t xml:space="preserve"> класс</w:t>
      </w:r>
    </w:p>
    <w:p w14:paraId="6C167CD9" w14:textId="77777777" w:rsidR="00A820D3" w:rsidRPr="00A820D3" w:rsidRDefault="00A820D3" w:rsidP="00A820D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Критерии оценивания выполнения олимпиадных заданий</w:t>
      </w:r>
    </w:p>
    <w:p w14:paraId="35C07952" w14:textId="77777777" w:rsidR="00A820D3" w:rsidRPr="00A820D3" w:rsidRDefault="00A820D3" w:rsidP="00A820D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A820D3" w:rsidRPr="00A820D3" w14:paraId="41C7775A" w14:textId="77777777" w:rsidTr="007C180A">
        <w:tc>
          <w:tcPr>
            <w:tcW w:w="9571" w:type="dxa"/>
          </w:tcPr>
          <w:p w14:paraId="33FB10FD" w14:textId="77777777" w:rsidR="00A820D3" w:rsidRPr="00A820D3" w:rsidRDefault="00A820D3" w:rsidP="00A820D3">
            <w:pPr>
              <w:jc w:val="center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A820D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В заданиях 1–3 выберите верные ответы. Ответы внесите в таблицу.</w:t>
            </w:r>
          </w:p>
        </w:tc>
      </w:tr>
    </w:tbl>
    <w:p w14:paraId="1C3A8F70" w14:textId="77777777" w:rsidR="00A820D3" w:rsidRPr="00A820D3" w:rsidRDefault="00A820D3" w:rsidP="00A820D3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14:paraId="0D9D8A11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1.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Центрами древнерусской государственности были:</w:t>
      </w:r>
    </w:p>
    <w:p w14:paraId="6FC66180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1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) Киев и Новгород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3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) Смоленск и Владимир</w:t>
      </w:r>
    </w:p>
    <w:p w14:paraId="2897559A" w14:textId="77777777" w:rsid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2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) Москва и Тверь    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4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) Киев и Чернигов</w:t>
      </w:r>
    </w:p>
    <w:p w14:paraId="50BBB037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4B63FB75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2.</w:t>
      </w:r>
      <w:r w:rsidRPr="00A820D3">
        <w:t xml:space="preserve"> 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Поэма «Слово о погибели Русской земли» посвящена:</w:t>
      </w:r>
    </w:p>
    <w:p w14:paraId="55B28A4C" w14:textId="77777777" w:rsid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1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) распаду Древнерусского государства              </w:t>
      </w:r>
    </w:p>
    <w:p w14:paraId="3D707ACC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2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) междоусобным войнам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князей               </w:t>
      </w:r>
    </w:p>
    <w:p w14:paraId="1F23C13F" w14:textId="77777777" w:rsid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3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) походу на Русь хана Батыя</w:t>
      </w:r>
    </w:p>
    <w:p w14:paraId="39B95F42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) вторжению отрядов Тевтонского ордена</w:t>
      </w:r>
    </w:p>
    <w:p w14:paraId="17884ADC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</w:p>
    <w:p w14:paraId="62AC9244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3.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Первым принял титул «Государя всея Руси»:</w:t>
      </w:r>
    </w:p>
    <w:p w14:paraId="11742B53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1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) Иван Калита     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  <w:t>3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) Дмитрий Донской</w:t>
      </w:r>
    </w:p>
    <w:p w14:paraId="30AEC2DB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2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) Иван Грозный                    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) Иван III</w:t>
      </w:r>
    </w:p>
    <w:p w14:paraId="3B760BC6" w14:textId="77777777" w:rsidR="00A820D3" w:rsidRPr="00A820D3" w:rsidRDefault="00A820D3" w:rsidP="00A820D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3AAE77F5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 w:rsidRPr="00A820D3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Ответы: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1"/>
        <w:gridCol w:w="3190"/>
        <w:gridCol w:w="3190"/>
      </w:tblGrid>
      <w:tr w:rsidR="00A820D3" w:rsidRPr="00A820D3" w14:paraId="45EA1A82" w14:textId="77777777" w:rsidTr="007C180A">
        <w:tc>
          <w:tcPr>
            <w:tcW w:w="3332" w:type="dxa"/>
          </w:tcPr>
          <w:p w14:paraId="523CC15A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 w:rsidRPr="00A820D3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3332" w:type="dxa"/>
          </w:tcPr>
          <w:p w14:paraId="7FD2813E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 w:rsidRPr="00A820D3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3332" w:type="dxa"/>
          </w:tcPr>
          <w:p w14:paraId="49B528C6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 w:rsidRPr="00A820D3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3</w:t>
            </w:r>
          </w:p>
        </w:tc>
      </w:tr>
      <w:tr w:rsidR="00A820D3" w:rsidRPr="00A820D3" w14:paraId="59E2D442" w14:textId="77777777" w:rsidTr="007C180A">
        <w:tc>
          <w:tcPr>
            <w:tcW w:w="3332" w:type="dxa"/>
          </w:tcPr>
          <w:p w14:paraId="4107BA41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3332" w:type="dxa"/>
          </w:tcPr>
          <w:p w14:paraId="60811EF6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3332" w:type="dxa"/>
          </w:tcPr>
          <w:p w14:paraId="548DAAEB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8"/>
              </w:rPr>
              <w:t>4</w:t>
            </w:r>
          </w:p>
        </w:tc>
      </w:tr>
    </w:tbl>
    <w:p w14:paraId="6DF5CE7A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По 1 баллу за каждый верный ответ.</w:t>
      </w:r>
    </w:p>
    <w:p w14:paraId="09FF0ABF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Максимум за задания – 3 балла.</w:t>
      </w:r>
    </w:p>
    <w:p w14:paraId="184BEE92" w14:textId="77777777" w:rsidR="008030ED" w:rsidRDefault="008030ED" w:rsidP="008030ED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9571"/>
      </w:tblGrid>
      <w:tr w:rsidR="00A820D3" w:rsidRPr="00A820D3" w14:paraId="50073894" w14:textId="77777777" w:rsidTr="007C180A">
        <w:tc>
          <w:tcPr>
            <w:tcW w:w="9996" w:type="dxa"/>
          </w:tcPr>
          <w:p w14:paraId="340C1ED2" w14:textId="77777777" w:rsidR="00A820D3" w:rsidRPr="00A820D3" w:rsidRDefault="00A820D3" w:rsidP="00A820D3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A820D3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В заданиях 4–6 выберите верные ответы. Ответы внесите в таблицу.</w:t>
            </w:r>
          </w:p>
        </w:tc>
      </w:tr>
    </w:tbl>
    <w:p w14:paraId="40125AE2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1B357721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4.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Укажите, кто из перечисленных людей предложил и организовал</w:t>
      </w:r>
    </w:p>
    <w:p w14:paraId="6D27FD75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подписание «кондиций» Анной Иоанновной?</w:t>
      </w:r>
    </w:p>
    <w:p w14:paraId="323374DB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А.Д. Меншиков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4) А.И. Остерман</w:t>
      </w:r>
    </w:p>
    <w:p w14:paraId="7B16B911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2) В.Л. Долгорукий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5) П.И. Ягужинский</w:t>
      </w:r>
    </w:p>
    <w:p w14:paraId="31C6B444" w14:textId="77777777" w:rsid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3) А.Г. Долгорукий </w:t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6) Д.М. Голицын</w:t>
      </w:r>
    </w:p>
    <w:p w14:paraId="2EFE6E8B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71E39C2A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5.</w:t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Какие из перечисленных терминов связаны с судебной реформой 1864 г.?</w:t>
      </w:r>
    </w:p>
    <w:p w14:paraId="43EAF703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1) присяжный поверенный </w:t>
      </w:r>
      <w:r w:rsidR="005214D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4) мировой суд</w:t>
      </w:r>
    </w:p>
    <w:p w14:paraId="2812FC64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2) генерал-прокурор </w:t>
      </w:r>
      <w:r w:rsidR="005214D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="005214D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5) судебный следователь</w:t>
      </w:r>
    </w:p>
    <w:p w14:paraId="7B695B0C" w14:textId="77777777" w:rsid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3) Соборное уложение </w:t>
      </w:r>
      <w:r w:rsidR="005214D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="005214D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ab/>
      </w:r>
      <w:r w:rsidRPr="00A820D3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6) губернский магистрат</w:t>
      </w:r>
    </w:p>
    <w:p w14:paraId="13D6C995" w14:textId="77777777" w:rsidR="00A820D3" w:rsidRPr="00A820D3" w:rsidRDefault="00A820D3" w:rsidP="00A820D3">
      <w:pPr>
        <w:spacing w:after="0" w:line="240" w:lineRule="auto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14:paraId="32001419" w14:textId="77777777" w:rsidR="005214D7" w:rsidRPr="005214D7" w:rsidRDefault="00A820D3" w:rsidP="005214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A82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6. </w:t>
      </w:r>
      <w:r w:rsidR="005214D7" w:rsidRPr="00CA4821">
        <w:rPr>
          <w:rFonts w:ascii="Times New Roman" w:hAnsi="Times New Roman" w:cs="Times New Roman"/>
          <w:bCs/>
          <w:color w:val="000000"/>
          <w:sz w:val="28"/>
          <w:szCs w:val="28"/>
        </w:rPr>
        <w:t>Войска каких государств сражались против России в Крымскую войну?</w:t>
      </w:r>
    </w:p>
    <w:p w14:paraId="480FDB0C" w14:textId="77777777" w:rsidR="005214D7" w:rsidRPr="005214D7" w:rsidRDefault="005214D7" w:rsidP="005214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1) Великобритания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5) Османская держава</w:t>
      </w:r>
    </w:p>
    <w:p w14:paraId="23533EA4" w14:textId="77777777" w:rsidR="005214D7" w:rsidRPr="005214D7" w:rsidRDefault="005214D7" w:rsidP="005214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>2) Франция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6) Сардинское королевство</w:t>
      </w:r>
    </w:p>
    <w:p w14:paraId="4B96E6E7" w14:textId="77777777" w:rsidR="005214D7" w:rsidRPr="005214D7" w:rsidRDefault="005214D7" w:rsidP="005214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3) Австрийская держава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7) Дания</w:t>
      </w:r>
    </w:p>
    <w:p w14:paraId="77251723" w14:textId="77777777" w:rsidR="00A820D3" w:rsidRPr="00A820D3" w:rsidRDefault="005214D7" w:rsidP="005214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4) Пруссия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  <w:r w:rsidRPr="005214D7">
        <w:rPr>
          <w:rFonts w:ascii="Times New Roman" w:hAnsi="Times New Roman" w:cs="Times New Roman"/>
          <w:bCs/>
          <w:color w:val="000000"/>
          <w:sz w:val="28"/>
          <w:szCs w:val="28"/>
        </w:rPr>
        <w:t>8) Испания</w:t>
      </w:r>
    </w:p>
    <w:p w14:paraId="64F59725" w14:textId="77777777" w:rsidR="00A820D3" w:rsidRPr="00A820D3" w:rsidRDefault="00A820D3" w:rsidP="00A820D3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14:paraId="3CB442FA" w14:textId="77777777" w:rsidR="00A820D3" w:rsidRPr="00A820D3" w:rsidRDefault="00A820D3" w:rsidP="00A820D3">
      <w:pPr>
        <w:spacing w:after="0" w:line="240" w:lineRule="auto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 w:rsidRPr="00A820D3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Ответы: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3188"/>
        <w:gridCol w:w="3188"/>
        <w:gridCol w:w="3195"/>
      </w:tblGrid>
      <w:tr w:rsidR="00A820D3" w:rsidRPr="00A820D3" w14:paraId="10F80AC4" w14:textId="77777777" w:rsidTr="007C180A">
        <w:tc>
          <w:tcPr>
            <w:tcW w:w="3332" w:type="dxa"/>
          </w:tcPr>
          <w:p w14:paraId="6A7A572C" w14:textId="77777777" w:rsidR="00A820D3" w:rsidRPr="00A820D3" w:rsidRDefault="00A820D3" w:rsidP="00A820D3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A820D3"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332" w:type="dxa"/>
          </w:tcPr>
          <w:p w14:paraId="726F1177" w14:textId="77777777" w:rsidR="00A820D3" w:rsidRPr="00A820D3" w:rsidRDefault="00A820D3" w:rsidP="00A820D3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A820D3"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3332" w:type="dxa"/>
          </w:tcPr>
          <w:p w14:paraId="29FE044F" w14:textId="77777777" w:rsidR="00A820D3" w:rsidRPr="00A820D3" w:rsidRDefault="00A820D3" w:rsidP="00A820D3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A820D3"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6</w:t>
            </w:r>
          </w:p>
        </w:tc>
      </w:tr>
      <w:tr w:rsidR="00A820D3" w:rsidRPr="00A820D3" w14:paraId="2FBC426E" w14:textId="77777777" w:rsidTr="007C180A">
        <w:tc>
          <w:tcPr>
            <w:tcW w:w="3332" w:type="dxa"/>
          </w:tcPr>
          <w:p w14:paraId="16C1C04C" w14:textId="77777777" w:rsidR="00A820D3" w:rsidRPr="00A820D3" w:rsidRDefault="00A820D3" w:rsidP="00A820D3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A820D3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236</w:t>
            </w:r>
          </w:p>
        </w:tc>
        <w:tc>
          <w:tcPr>
            <w:tcW w:w="3332" w:type="dxa"/>
          </w:tcPr>
          <w:p w14:paraId="21FAD4D7" w14:textId="77777777" w:rsidR="00A820D3" w:rsidRPr="00A820D3" w:rsidRDefault="005214D7" w:rsidP="00A820D3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5214D7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145</w:t>
            </w:r>
          </w:p>
        </w:tc>
        <w:tc>
          <w:tcPr>
            <w:tcW w:w="3332" w:type="dxa"/>
          </w:tcPr>
          <w:p w14:paraId="2EC3FC8C" w14:textId="77777777" w:rsidR="00A820D3" w:rsidRPr="00A820D3" w:rsidRDefault="005214D7" w:rsidP="00A820D3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5214D7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1256</w:t>
            </w:r>
          </w:p>
        </w:tc>
      </w:tr>
    </w:tbl>
    <w:p w14:paraId="644D38F2" w14:textId="77777777" w:rsidR="005214D7" w:rsidRPr="005214D7" w:rsidRDefault="005214D7" w:rsidP="005214D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14D7">
        <w:rPr>
          <w:rFonts w:ascii="Times New Roman" w:hAnsi="Times New Roman" w:cs="Times New Roman"/>
          <w:b/>
          <w:sz w:val="28"/>
          <w:szCs w:val="28"/>
        </w:rPr>
        <w:t xml:space="preserve">2 балла за полностью верный ответ. 1 балл за ответ с одной ошибкой (не указан один из верных ответов или наряду со всеми указанными верными ответами приводится один неверный). </w:t>
      </w:r>
    </w:p>
    <w:p w14:paraId="018E8498" w14:textId="77777777" w:rsidR="005214D7" w:rsidRDefault="005214D7" w:rsidP="005214D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14D7">
        <w:rPr>
          <w:rFonts w:ascii="Times New Roman" w:hAnsi="Times New Roman" w:cs="Times New Roman"/>
          <w:b/>
          <w:sz w:val="28"/>
          <w:szCs w:val="28"/>
        </w:rPr>
        <w:t>Максимум за задания – 6 баллов.</w:t>
      </w:r>
    </w:p>
    <w:p w14:paraId="5381652D" w14:textId="77777777" w:rsidR="005214D7" w:rsidRDefault="005214D7" w:rsidP="005214D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61364C3" w14:textId="77777777" w:rsidR="00CA4821" w:rsidRDefault="007C180A" w:rsidP="00CA482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A4821" w:rsidRPr="00CA482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7. </w:t>
      </w:r>
      <w:r w:rsidR="00CA4821" w:rsidRPr="00CA4821">
        <w:rPr>
          <w:rFonts w:ascii="Times New Roman" w:hAnsi="Times New Roman" w:cs="Times New Roman"/>
          <w:color w:val="000000"/>
          <w:sz w:val="28"/>
          <w:szCs w:val="28"/>
        </w:rPr>
        <w:t xml:space="preserve">Что с исторической точки зрения объединяет перечисленные в ряду элементы? Дайте максимально точный ответ. </w:t>
      </w:r>
    </w:p>
    <w:p w14:paraId="510D63FB" w14:textId="77777777" w:rsidR="00CA4821" w:rsidRPr="00CA4821" w:rsidRDefault="00CA4821" w:rsidP="00CA4821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A4821">
        <w:rPr>
          <w:rFonts w:ascii="Times New Roman" w:hAnsi="Times New Roman" w:cs="Times New Roman"/>
          <w:b/>
          <w:bCs/>
          <w:sz w:val="28"/>
          <w:szCs w:val="28"/>
        </w:rPr>
        <w:t xml:space="preserve">7.1. </w:t>
      </w:r>
      <w:r w:rsidRPr="00CA4821">
        <w:rPr>
          <w:rFonts w:ascii="Times New Roman" w:hAnsi="Times New Roman" w:cs="Times New Roman"/>
          <w:sz w:val="28"/>
          <w:szCs w:val="28"/>
        </w:rPr>
        <w:t xml:space="preserve">1497 г., 1550 г., 1589 г.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</w:t>
      </w:r>
      <w:r w:rsidRPr="00CA4821">
        <w:rPr>
          <w:rFonts w:ascii="Times New Roman" w:hAnsi="Times New Roman" w:cs="Times New Roman"/>
          <w:b/>
          <w:bCs/>
          <w:sz w:val="28"/>
          <w:szCs w:val="28"/>
        </w:rPr>
        <w:t xml:space="preserve">7.2. </w:t>
      </w:r>
      <w:r w:rsidRPr="00CA4821">
        <w:rPr>
          <w:rFonts w:ascii="Times New Roman" w:hAnsi="Times New Roman" w:cs="Times New Roman"/>
          <w:sz w:val="28"/>
          <w:szCs w:val="28"/>
        </w:rPr>
        <w:t>Я.В. Брюс, П. Гордон, Ф.Я. Лефорт, Ф.Ю. Ромодановский, П.И. Ягужинский.</w:t>
      </w:r>
    </w:p>
    <w:p w14:paraId="09C1778B" w14:textId="77777777" w:rsidR="00CA4821" w:rsidRDefault="00CA4821" w:rsidP="00CA4821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</w:p>
    <w:p w14:paraId="5E13BD6D" w14:textId="77777777" w:rsidR="00CA4821" w:rsidRDefault="00CA4821" w:rsidP="00CA4821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7.1. </w:t>
      </w:r>
      <w:r>
        <w:rPr>
          <w:sz w:val="28"/>
          <w:szCs w:val="28"/>
        </w:rPr>
        <w:t xml:space="preserve">Годы принятия сводов законов – судебников. </w:t>
      </w:r>
    </w:p>
    <w:p w14:paraId="3656E5B3" w14:textId="77777777" w:rsidR="00CA4821" w:rsidRDefault="00CA4821" w:rsidP="00CA4821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7.2. </w:t>
      </w:r>
      <w:r>
        <w:rPr>
          <w:sz w:val="28"/>
          <w:szCs w:val="28"/>
        </w:rPr>
        <w:t xml:space="preserve">Соратники Петра I. </w:t>
      </w:r>
    </w:p>
    <w:p w14:paraId="3EB6DB78" w14:textId="77777777" w:rsidR="00CA4821" w:rsidRDefault="00CA4821" w:rsidP="00CA4821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2 балла за каждый верный ответ. </w:t>
      </w:r>
    </w:p>
    <w:p w14:paraId="080E6376" w14:textId="77777777" w:rsidR="00CA4821" w:rsidRPr="00CA4821" w:rsidRDefault="00CA4821" w:rsidP="00CA48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A4821">
        <w:rPr>
          <w:rFonts w:ascii="Times New Roman" w:hAnsi="Times New Roman" w:cs="Times New Roman"/>
          <w:b/>
          <w:bCs/>
          <w:sz w:val="28"/>
          <w:szCs w:val="28"/>
        </w:rPr>
        <w:t>Максимум за задание – 4 балла.</w:t>
      </w:r>
    </w:p>
    <w:tbl>
      <w:tblPr>
        <w:tblW w:w="9889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889"/>
      </w:tblGrid>
      <w:tr w:rsidR="00CA4821" w:rsidRPr="00CA4821" w14:paraId="69FE29C5" w14:textId="77777777" w:rsidTr="00CA4821">
        <w:trPr>
          <w:trHeight w:val="192"/>
        </w:trPr>
        <w:tc>
          <w:tcPr>
            <w:tcW w:w="9889" w:type="dxa"/>
          </w:tcPr>
          <w:p w14:paraId="2B0A69AE" w14:textId="77777777" w:rsidR="00CA4821" w:rsidRPr="00CA4821" w:rsidRDefault="00CA4821" w:rsidP="00CA482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14:paraId="4984FA73" w14:textId="77777777" w:rsidR="00790E3C" w:rsidRDefault="00CA4821" w:rsidP="00790E3C">
            <w:pPr>
              <w:pStyle w:val="Default"/>
              <w:jc w:val="both"/>
              <w:rPr>
                <w:sz w:val="28"/>
                <w:szCs w:val="28"/>
              </w:rPr>
            </w:pPr>
            <w:r w:rsidRPr="00CA4821">
              <w:rPr>
                <w:b/>
                <w:sz w:val="28"/>
                <w:szCs w:val="28"/>
              </w:rPr>
              <w:t>8.</w:t>
            </w:r>
            <w:r w:rsidRPr="00CA4821">
              <w:rPr>
                <w:sz w:val="28"/>
                <w:szCs w:val="28"/>
              </w:rPr>
              <w:t xml:space="preserve"> </w:t>
            </w:r>
            <w:r w:rsidR="00790E3C">
              <w:rPr>
                <w:sz w:val="28"/>
                <w:szCs w:val="28"/>
              </w:rPr>
              <w:t xml:space="preserve"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 </w:t>
            </w:r>
          </w:p>
          <w:p w14:paraId="0D88D723" w14:textId="77777777" w:rsidR="00790E3C" w:rsidRDefault="00790E3C" w:rsidP="00790E3C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8.1. </w:t>
            </w:r>
            <w:r>
              <w:rPr>
                <w:sz w:val="28"/>
                <w:szCs w:val="28"/>
              </w:rPr>
              <w:t xml:space="preserve">Верхняя расправа, земское собрание, губернское правление, земский суд. </w:t>
            </w:r>
          </w:p>
          <w:p w14:paraId="55B20685" w14:textId="77777777" w:rsidR="00790E3C" w:rsidRDefault="00790E3C" w:rsidP="00790E3C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8.2. </w:t>
            </w:r>
            <w:r>
              <w:rPr>
                <w:sz w:val="28"/>
                <w:szCs w:val="28"/>
              </w:rPr>
              <w:t xml:space="preserve">«Народная расправа», «Союз спасения», «Земля и воля», «Чёрный передел». </w:t>
            </w:r>
          </w:p>
          <w:p w14:paraId="29B10DFC" w14:textId="77777777" w:rsidR="00790E3C" w:rsidRDefault="00790E3C" w:rsidP="00790E3C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Ответ: </w:t>
            </w:r>
          </w:p>
          <w:p w14:paraId="08724515" w14:textId="77777777" w:rsidR="00790E3C" w:rsidRDefault="00790E3C" w:rsidP="00790E3C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8.1. </w:t>
            </w:r>
            <w:r>
              <w:rPr>
                <w:sz w:val="28"/>
                <w:szCs w:val="28"/>
              </w:rPr>
              <w:t xml:space="preserve">Органы управления и суда по губернской реформе Екатерины II. Лишнее – земское собрание. </w:t>
            </w:r>
          </w:p>
          <w:p w14:paraId="22D0E383" w14:textId="77777777" w:rsidR="00790E3C" w:rsidRDefault="00790E3C" w:rsidP="00790E3C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8.2. </w:t>
            </w:r>
            <w:r>
              <w:rPr>
                <w:sz w:val="28"/>
                <w:szCs w:val="28"/>
              </w:rPr>
              <w:t xml:space="preserve">Народнические организации. Лишнее – «Союз спасения». </w:t>
            </w:r>
          </w:p>
          <w:p w14:paraId="42B4EADC" w14:textId="77777777" w:rsidR="00790E3C" w:rsidRDefault="00790E3C" w:rsidP="00790E3C">
            <w:pPr>
              <w:pStyle w:val="Default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3 балла за каждый верный ответ. (2 балла за правильное обоснование, 1 балл за указание лишнего.) </w:t>
            </w:r>
          </w:p>
          <w:p w14:paraId="31A2E4B2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Максимум за задание – 6 баллов.</w:t>
            </w:r>
          </w:p>
          <w:p w14:paraId="512C5449" w14:textId="77777777" w:rsidR="00CA4821" w:rsidRDefault="00CA4821" w:rsidP="00CA482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14:paraId="2CAA4345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9. </w:t>
            </w: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Расположите в хронологической последовательности события всемирной</w:t>
            </w:r>
          </w:p>
          <w:p w14:paraId="1AE3843D" w14:textId="77777777" w:rsid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истории XVII в.:</w:t>
            </w:r>
          </w:p>
          <w:p w14:paraId="2554C74B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А) Вестфальский мир</w:t>
            </w:r>
          </w:p>
          <w:p w14:paraId="406E4563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Б) «Славная революция» в Англии</w:t>
            </w:r>
          </w:p>
          <w:p w14:paraId="6168C932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В) окончание Фронды во Франции</w:t>
            </w:r>
          </w:p>
          <w:p w14:paraId="0BFB6207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Г) маньчжурское завоевание Китая</w:t>
            </w:r>
          </w:p>
          <w:p w14:paraId="45EC585F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Д) Реставрация Стюартов</w:t>
            </w:r>
          </w:p>
          <w:p w14:paraId="17070656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Е) начало колонизации Северной Америки выходцами из Англии</w:t>
            </w:r>
          </w:p>
          <w:p w14:paraId="038AD236" w14:textId="77777777" w:rsidR="00790E3C" w:rsidRPr="00790E3C" w:rsidRDefault="00790E3C" w:rsidP="00790E3C">
            <w:pPr>
              <w:spacing w:after="0" w:line="240" w:lineRule="auto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Ответ:</w:t>
            </w:r>
          </w:p>
          <w:tbl>
            <w:tblPr>
              <w:tblStyle w:val="a4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666"/>
              <w:gridCol w:w="1666"/>
              <w:gridCol w:w="1666"/>
              <w:gridCol w:w="1666"/>
              <w:gridCol w:w="1666"/>
              <w:gridCol w:w="1666"/>
            </w:tblGrid>
            <w:tr w:rsidR="00790E3C" w:rsidRPr="00790E3C" w14:paraId="1BF9D63C" w14:textId="77777777" w:rsidTr="001B05F1">
              <w:tc>
                <w:tcPr>
                  <w:tcW w:w="1666" w:type="dxa"/>
                </w:tcPr>
                <w:p w14:paraId="7FAF013C" w14:textId="77777777" w:rsidR="00790E3C" w:rsidRPr="00790E3C" w:rsidRDefault="00790E3C" w:rsidP="00790E3C">
                  <w:pPr>
                    <w:jc w:val="center"/>
                    <w:rPr>
                      <w:rFonts w:ascii="Times New Roman" w:eastAsiaTheme="minorEastAsia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790E3C"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lastRenderedPageBreak/>
                    <w:t>Е</w:t>
                  </w:r>
                </w:p>
              </w:tc>
              <w:tc>
                <w:tcPr>
                  <w:tcW w:w="1666" w:type="dxa"/>
                </w:tcPr>
                <w:p w14:paraId="77CF4DA9" w14:textId="77777777" w:rsidR="00790E3C" w:rsidRPr="00790E3C" w:rsidRDefault="00790E3C" w:rsidP="00790E3C">
                  <w:pPr>
                    <w:jc w:val="center"/>
                    <w:rPr>
                      <w:rFonts w:ascii="Times New Roman" w:eastAsiaTheme="minorEastAsia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790E3C"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Г</w:t>
                  </w:r>
                </w:p>
              </w:tc>
              <w:tc>
                <w:tcPr>
                  <w:tcW w:w="1666" w:type="dxa"/>
                </w:tcPr>
                <w:p w14:paraId="66E337C4" w14:textId="77777777" w:rsidR="00790E3C" w:rsidRPr="00790E3C" w:rsidRDefault="00790E3C" w:rsidP="00790E3C">
                  <w:pPr>
                    <w:jc w:val="center"/>
                    <w:rPr>
                      <w:rFonts w:ascii="Times New Roman" w:eastAsiaTheme="minorEastAsia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790E3C"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А</w:t>
                  </w:r>
                </w:p>
              </w:tc>
              <w:tc>
                <w:tcPr>
                  <w:tcW w:w="1666" w:type="dxa"/>
                </w:tcPr>
                <w:p w14:paraId="35DF3F48" w14:textId="77777777" w:rsidR="00790E3C" w:rsidRPr="00790E3C" w:rsidRDefault="00790E3C" w:rsidP="00790E3C">
                  <w:pPr>
                    <w:jc w:val="center"/>
                    <w:rPr>
                      <w:rFonts w:ascii="Times New Roman" w:eastAsiaTheme="minorEastAsia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790E3C"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В</w:t>
                  </w:r>
                </w:p>
              </w:tc>
              <w:tc>
                <w:tcPr>
                  <w:tcW w:w="1666" w:type="dxa"/>
                </w:tcPr>
                <w:p w14:paraId="508B8845" w14:textId="77777777" w:rsidR="00790E3C" w:rsidRPr="00790E3C" w:rsidRDefault="00790E3C" w:rsidP="00790E3C">
                  <w:pPr>
                    <w:jc w:val="center"/>
                    <w:rPr>
                      <w:rFonts w:ascii="Times New Roman" w:eastAsiaTheme="minorEastAsia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790E3C"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Д</w:t>
                  </w:r>
                </w:p>
              </w:tc>
              <w:tc>
                <w:tcPr>
                  <w:tcW w:w="1666" w:type="dxa"/>
                </w:tcPr>
                <w:p w14:paraId="13F7941D" w14:textId="77777777" w:rsidR="00790E3C" w:rsidRPr="00790E3C" w:rsidRDefault="00790E3C" w:rsidP="00790E3C">
                  <w:pPr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  <w:r w:rsidRPr="00790E3C">
                    <w:rPr>
                      <w:rFonts w:ascii="Times New Roman" w:eastAsiaTheme="minorEastAsia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  <w:t>Б</w:t>
                  </w:r>
                </w:p>
              </w:tc>
            </w:tr>
          </w:tbl>
          <w:p w14:paraId="5A9C6A07" w14:textId="77777777" w:rsidR="00790E3C" w:rsidRPr="00790E3C" w:rsidRDefault="00790E3C" w:rsidP="00790E3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90E3C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4 балла за полностью верную последовательность; 2 балла за последовательность с одной ошибкой (т. е. верная последовательность восстанавливается путём перестановки любых двух символов); 0 баллов, если допущено более 1 ошибки. </w:t>
            </w:r>
          </w:p>
          <w:p w14:paraId="3D9C6B28" w14:textId="77777777" w:rsidR="00790E3C" w:rsidRPr="00790E3C" w:rsidRDefault="00790E3C" w:rsidP="00790E3C">
            <w:pPr>
              <w:spacing w:after="0" w:line="240" w:lineRule="auto"/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b/>
                <w:bCs/>
                <w:sz w:val="28"/>
                <w:szCs w:val="28"/>
                <w:lang w:eastAsia="ru-RU"/>
              </w:rPr>
              <w:t>Максимум за задание – 4 балла.</w:t>
            </w:r>
          </w:p>
          <w:p w14:paraId="34C7A47D" w14:textId="77777777" w:rsidR="00790E3C" w:rsidRPr="00CA4821" w:rsidRDefault="00790E3C" w:rsidP="00CA482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14:paraId="56956D04" w14:textId="77777777" w:rsidR="00790E3C" w:rsidRDefault="00790E3C" w:rsidP="00790E3C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lastRenderedPageBreak/>
        <w:t xml:space="preserve">10. </w:t>
      </w:r>
      <w:r w:rsidRPr="00790E3C">
        <w:rPr>
          <w:rFonts w:ascii="Times New Roman" w:eastAsiaTheme="minorEastAsia" w:hAnsi="Times New Roman" w:cs="Times New Roman"/>
          <w:sz w:val="28"/>
          <w:szCs w:val="28"/>
          <w:lang w:eastAsia="ru-RU"/>
        </w:rPr>
        <w:t>Установите соответствия между художником и созданным им полотном. Запишите в таблицу выбранные цифры под соответствующими буквами.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790E3C" w14:paraId="61D29F87" w14:textId="77777777" w:rsidTr="00790E3C">
        <w:tc>
          <w:tcPr>
            <w:tcW w:w="4785" w:type="dxa"/>
          </w:tcPr>
          <w:p w14:paraId="3D84155C" w14:textId="77777777" w:rsid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ХУДОЖНИК</w:t>
            </w:r>
          </w:p>
        </w:tc>
        <w:tc>
          <w:tcPr>
            <w:tcW w:w="4786" w:type="dxa"/>
          </w:tcPr>
          <w:p w14:paraId="0F343B46" w14:textId="77777777" w:rsid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  <w:t>ПОЛОТНО</w:t>
            </w:r>
          </w:p>
        </w:tc>
      </w:tr>
      <w:tr w:rsidR="00790E3C" w14:paraId="2A014A89" w14:textId="77777777" w:rsidTr="00790E3C">
        <w:tc>
          <w:tcPr>
            <w:tcW w:w="4785" w:type="dxa"/>
          </w:tcPr>
          <w:p w14:paraId="683EF999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А) К.П. Брюллов</w:t>
            </w:r>
          </w:p>
          <w:p w14:paraId="52FA5093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Б) П.А. Федотов</w:t>
            </w:r>
          </w:p>
          <w:p w14:paraId="67F20A1E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В) И.Н. Крамской</w:t>
            </w:r>
          </w:p>
          <w:p w14:paraId="4B7AFE42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Г) Г.Г. Мясоедов</w:t>
            </w:r>
          </w:p>
          <w:p w14:paraId="48791041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Д) И.И. Шишкин</w:t>
            </w:r>
          </w:p>
          <w:p w14:paraId="67716521" w14:textId="77777777" w:rsidR="00790E3C" w:rsidRDefault="00790E3C" w:rsidP="00790E3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Е) И.И. Левитан</w:t>
            </w:r>
          </w:p>
        </w:tc>
        <w:tc>
          <w:tcPr>
            <w:tcW w:w="4786" w:type="dxa"/>
          </w:tcPr>
          <w:p w14:paraId="044182D3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1) «Земство обедает»</w:t>
            </w:r>
          </w:p>
          <w:p w14:paraId="60449857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2) «Христос в пустыне»</w:t>
            </w:r>
          </w:p>
          <w:p w14:paraId="42952A95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3) «Рожь»</w:t>
            </w:r>
          </w:p>
          <w:p w14:paraId="6F8F5BF6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4) «Над вечным покоем»</w:t>
            </w:r>
          </w:p>
          <w:p w14:paraId="69C7D14B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5) «Грачи прилетели»</w:t>
            </w:r>
          </w:p>
          <w:p w14:paraId="31B51DDD" w14:textId="77777777" w:rsidR="00790E3C" w:rsidRPr="00790E3C" w:rsidRDefault="00790E3C" w:rsidP="00790E3C">
            <w:pP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6) «Сватовство майора»</w:t>
            </w:r>
          </w:p>
          <w:p w14:paraId="0C47652E" w14:textId="77777777" w:rsidR="00790E3C" w:rsidRDefault="00790E3C" w:rsidP="00790E3C">
            <w:pPr>
              <w:rPr>
                <w:rFonts w:ascii="Times New Roman" w:eastAsiaTheme="minorEastAsia" w:hAnsi="Times New Roman" w:cs="Times New Roman"/>
                <w:b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7) «Последний день Помпеи»</w:t>
            </w:r>
          </w:p>
        </w:tc>
      </w:tr>
    </w:tbl>
    <w:p w14:paraId="0E9545C9" w14:textId="77777777" w:rsidR="00790E3C" w:rsidRDefault="00790E3C" w:rsidP="00790E3C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0FA2E599" w14:textId="77777777" w:rsidR="00790E3C" w:rsidRDefault="00790E3C" w:rsidP="00790E3C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Ответ: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790E3C" w:rsidRPr="00790E3C" w14:paraId="3958C90A" w14:textId="77777777" w:rsidTr="00790E3C">
        <w:trPr>
          <w:jc w:val="center"/>
        </w:trPr>
        <w:tc>
          <w:tcPr>
            <w:tcW w:w="1595" w:type="dxa"/>
          </w:tcPr>
          <w:p w14:paraId="774ECD2F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-BoldMT" w:hAnsi="Times New Roman" w:cs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595" w:type="dxa"/>
          </w:tcPr>
          <w:p w14:paraId="25228387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-BoldMT" w:hAnsi="Times New Roman" w:cs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1595" w:type="dxa"/>
          </w:tcPr>
          <w:p w14:paraId="381CAAD5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-BoldMT" w:hAnsi="Times New Roman" w:cs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595" w:type="dxa"/>
          </w:tcPr>
          <w:p w14:paraId="3ED29096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-BoldMT" w:hAnsi="Times New Roman" w:cs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1595" w:type="dxa"/>
          </w:tcPr>
          <w:p w14:paraId="2F0190DA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-BoldMT" w:hAnsi="Times New Roman" w:cs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1596" w:type="dxa"/>
          </w:tcPr>
          <w:p w14:paraId="6A1EC42C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-BoldMT" w:hAnsi="Times New Roman" w:cs="Times New Roman"/>
                <w:b/>
                <w:bCs/>
                <w:sz w:val="28"/>
                <w:szCs w:val="28"/>
              </w:rPr>
              <w:t>Е</w:t>
            </w:r>
          </w:p>
        </w:tc>
      </w:tr>
      <w:tr w:rsidR="00790E3C" w:rsidRPr="00790E3C" w14:paraId="6CA95E92" w14:textId="77777777" w:rsidTr="00790E3C">
        <w:trPr>
          <w:jc w:val="center"/>
        </w:trPr>
        <w:tc>
          <w:tcPr>
            <w:tcW w:w="1595" w:type="dxa"/>
          </w:tcPr>
          <w:p w14:paraId="1E25648B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MT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595" w:type="dxa"/>
          </w:tcPr>
          <w:p w14:paraId="1B8EEF28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MT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95" w:type="dxa"/>
          </w:tcPr>
          <w:p w14:paraId="55799005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MT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95" w:type="dxa"/>
          </w:tcPr>
          <w:p w14:paraId="3396FC63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MT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595" w:type="dxa"/>
          </w:tcPr>
          <w:p w14:paraId="425D435F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MT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596" w:type="dxa"/>
          </w:tcPr>
          <w:p w14:paraId="0EEE7273" w14:textId="77777777" w:rsidR="00790E3C" w:rsidRPr="00790E3C" w:rsidRDefault="00790E3C" w:rsidP="00790E3C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790E3C">
              <w:rPr>
                <w:rFonts w:ascii="Times New Roman" w:eastAsia="TimesNewRomanPSMT" w:hAnsi="Times New Roman" w:cs="Times New Roman"/>
                <w:sz w:val="28"/>
                <w:szCs w:val="28"/>
              </w:rPr>
              <w:t>4</w:t>
            </w:r>
          </w:p>
        </w:tc>
      </w:tr>
    </w:tbl>
    <w:p w14:paraId="389DFB1B" w14:textId="77777777" w:rsidR="00790E3C" w:rsidRPr="00790E3C" w:rsidRDefault="00790E3C" w:rsidP="00790E3C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14:paraId="1FB6FC39" w14:textId="77777777" w:rsidR="00790E3C" w:rsidRPr="00790E3C" w:rsidRDefault="00790E3C" w:rsidP="00790E3C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790E3C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По 1 баллу за каждое верное соответствие.</w:t>
      </w:r>
    </w:p>
    <w:p w14:paraId="49F6E023" w14:textId="77777777" w:rsidR="00790E3C" w:rsidRPr="00790E3C" w:rsidRDefault="00790E3C" w:rsidP="00790E3C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790E3C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Максимум за задание – 6 баллов.</w:t>
      </w:r>
    </w:p>
    <w:p w14:paraId="1F0178DB" w14:textId="77777777" w:rsidR="005214D7" w:rsidRDefault="005214D7" w:rsidP="005214D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68630BE" w14:textId="77777777" w:rsidR="00BB05E3" w:rsidRDefault="00BB05E3" w:rsidP="005214D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11.</w:t>
      </w:r>
      <w:r w:rsidRPr="00BB05E3">
        <w:t xml:space="preserve"> </w:t>
      </w:r>
      <w:r w:rsidRPr="00BB05E3">
        <w:rPr>
          <w:rFonts w:ascii="Times New Roman" w:hAnsi="Times New Roman" w:cs="Times New Roman"/>
          <w:sz w:val="28"/>
          <w:szCs w:val="28"/>
        </w:rPr>
        <w:t>Определите пропущенные в тексте названия, слова, имена, даты, обозначенные порядковыми номерами. При необходимости при порядковых номерах даются пояснения о характере требуемой вставки. Необходимые вставки впишите под соответствующими номерами в помещённую ниже таблицу.</w:t>
      </w:r>
    </w:p>
    <w:p w14:paraId="3508B1EE" w14:textId="258A216C" w:rsidR="00BB05E3" w:rsidRPr="00862B82" w:rsidRDefault="00BB05E3" w:rsidP="00BB05E3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B05E3">
        <w:rPr>
          <w:rFonts w:ascii="Times New Roman" w:hAnsi="Times New Roman" w:cs="Times New Roman"/>
          <w:sz w:val="28"/>
          <w:szCs w:val="28"/>
        </w:rPr>
        <w:t xml:space="preserve">«Ясным солнечным утром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(1 – дата с точностью до дня)</w:t>
      </w:r>
      <w:r w:rsidRPr="00BB05E3">
        <w:rPr>
          <w:rFonts w:ascii="Times New Roman" w:hAnsi="Times New Roman" w:cs="Times New Roman"/>
          <w:sz w:val="28"/>
          <w:szCs w:val="28"/>
        </w:rPr>
        <w:t xml:space="preserve"> празднично одетые рабочие вместе с жёнами и детьми, неся иконы и портреты царя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(2 – имя)</w:t>
      </w:r>
      <w:r w:rsidRPr="00BB05E3">
        <w:rPr>
          <w:rFonts w:ascii="Times New Roman" w:hAnsi="Times New Roman" w:cs="Times New Roman"/>
          <w:sz w:val="28"/>
          <w:szCs w:val="28"/>
        </w:rPr>
        <w:t xml:space="preserve">, двинулись с окраин города к резиденции императора –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(3 – название).</w:t>
      </w:r>
      <w:r w:rsidRPr="00BB05E3">
        <w:rPr>
          <w:rFonts w:ascii="Times New Roman" w:hAnsi="Times New Roman" w:cs="Times New Roman"/>
          <w:sz w:val="28"/>
          <w:szCs w:val="28"/>
        </w:rPr>
        <w:t xml:space="preserve"> Шествие, в котором участвовало более 140 тыс. человек, возглавил священник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(4 – имя).</w:t>
      </w:r>
      <w:r w:rsidRPr="00BB05E3">
        <w:rPr>
          <w:rFonts w:ascii="Times New Roman" w:hAnsi="Times New Roman" w:cs="Times New Roman"/>
          <w:sz w:val="28"/>
          <w:szCs w:val="28"/>
        </w:rPr>
        <w:t xml:space="preserve"> Путь к резиденции преградили полиция и войска, которые открыли огонь по демонстрантам. Этот день вошёл в историю под названием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«(5 – название)».</w:t>
      </w:r>
      <w:r w:rsidRPr="00BB05E3">
        <w:rPr>
          <w:rFonts w:ascii="Times New Roman" w:hAnsi="Times New Roman" w:cs="Times New Roman"/>
          <w:sz w:val="28"/>
          <w:szCs w:val="28"/>
        </w:rPr>
        <w:t xml:space="preserve"> Весть о расстреле демонстрации в (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6 – название города)</w:t>
      </w:r>
      <w:r w:rsidRPr="00BB05E3">
        <w:rPr>
          <w:rFonts w:ascii="Times New Roman" w:hAnsi="Times New Roman" w:cs="Times New Roman"/>
          <w:sz w:val="28"/>
          <w:szCs w:val="28"/>
        </w:rPr>
        <w:t xml:space="preserve"> вызвала гнев и возмущение во всех слоях общества по всей России. Новый толчок к народному негодованию дали известия о поражении русской армии под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(7 – название города)</w:t>
      </w:r>
      <w:r w:rsidRPr="00BB05E3">
        <w:rPr>
          <w:rFonts w:ascii="Times New Roman" w:hAnsi="Times New Roman" w:cs="Times New Roman"/>
          <w:sz w:val="28"/>
          <w:szCs w:val="28"/>
        </w:rPr>
        <w:t xml:space="preserve"> и русского флота в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(8 – название пролива)</w:t>
      </w:r>
      <w:r w:rsidRPr="00BB05E3">
        <w:rPr>
          <w:rFonts w:ascii="Times New Roman" w:hAnsi="Times New Roman" w:cs="Times New Roman"/>
          <w:sz w:val="28"/>
          <w:szCs w:val="28"/>
        </w:rPr>
        <w:t xml:space="preserve"> проливе. По стране прокатились мощные стачки рабочих, крупнейшей из которых стала стачка текстильщиков в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(9 – название города).</w:t>
      </w:r>
      <w:r w:rsidRPr="00BB05E3">
        <w:rPr>
          <w:rFonts w:ascii="Times New Roman" w:hAnsi="Times New Roman" w:cs="Times New Roman"/>
          <w:sz w:val="28"/>
          <w:szCs w:val="28"/>
        </w:rPr>
        <w:t xml:space="preserve"> Летом вспыхнуло восстание матросов на броненосце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«(10 – название броненосца)»,</w:t>
      </w:r>
      <w:r w:rsidRPr="00BB05E3">
        <w:rPr>
          <w:rFonts w:ascii="Times New Roman" w:hAnsi="Times New Roman" w:cs="Times New Roman"/>
          <w:sz w:val="28"/>
          <w:szCs w:val="28"/>
        </w:rPr>
        <w:t xml:space="preserve"> находившемся на рейде недалеко от Одессы. Броненосец сумел прорваться в открытое море, но, не имея запасов угля и</w:t>
      </w:r>
      <w:r w:rsidR="00862B82">
        <w:rPr>
          <w:rFonts w:ascii="Times New Roman" w:hAnsi="Times New Roman" w:cs="Times New Roman"/>
          <w:sz w:val="28"/>
          <w:szCs w:val="28"/>
        </w:rPr>
        <w:t xml:space="preserve"> </w:t>
      </w:r>
      <w:r w:rsidRPr="00BB05E3">
        <w:rPr>
          <w:rFonts w:ascii="Times New Roman" w:hAnsi="Times New Roman" w:cs="Times New Roman"/>
          <w:sz w:val="28"/>
          <w:szCs w:val="28"/>
        </w:rPr>
        <w:lastRenderedPageBreak/>
        <w:t xml:space="preserve">продовольствия, он был вынужден уйти к берегам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(11 – название страны),</w:t>
      </w:r>
      <w:r w:rsidRPr="00BB05E3">
        <w:rPr>
          <w:rFonts w:ascii="Times New Roman" w:hAnsi="Times New Roman" w:cs="Times New Roman"/>
          <w:sz w:val="28"/>
          <w:szCs w:val="28"/>
        </w:rPr>
        <w:t xml:space="preserve"> где и сдался местным властям. Осенью центром движения стала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 xml:space="preserve">(12 – название города) </w:t>
      </w:r>
      <w:r w:rsidRPr="00BB05E3">
        <w:rPr>
          <w:rFonts w:ascii="Times New Roman" w:hAnsi="Times New Roman" w:cs="Times New Roman"/>
          <w:sz w:val="28"/>
          <w:szCs w:val="28"/>
        </w:rPr>
        <w:t>– сначала там выступили с экономическими</w:t>
      </w:r>
      <w:r w:rsidRPr="00BB05E3">
        <w:t xml:space="preserve"> </w:t>
      </w:r>
      <w:r w:rsidRPr="00BB05E3">
        <w:rPr>
          <w:rFonts w:ascii="Times New Roman" w:hAnsi="Times New Roman" w:cs="Times New Roman"/>
          <w:sz w:val="28"/>
          <w:szCs w:val="28"/>
        </w:rPr>
        <w:t xml:space="preserve">требованиями печатники, затем к ним присоединились рабочие городских предприятий, а затем – железнодорожники, поддержанные рабочими почти всех железных дорог страны. Так началась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(13 – термин).</w:t>
      </w:r>
      <w:r w:rsidRPr="00BB05E3">
        <w:rPr>
          <w:rFonts w:ascii="Times New Roman" w:hAnsi="Times New Roman" w:cs="Times New Roman"/>
          <w:sz w:val="28"/>
          <w:szCs w:val="28"/>
        </w:rPr>
        <w:t xml:space="preserve"> Она стала общероссийской, охватила 120 городов, в ней приняли участие 2 млн рабочих и служащих. Более чем в 50 городах и рабочих поселках страны были созданы (14 – название органов), не только руководившие революционной борьбой, но и игравшие роль органов местной власти. Верховная власть была вынуждена пойти на уступки – царь подписал Манифест </w:t>
      </w:r>
      <w:r w:rsidRPr="00862B82">
        <w:rPr>
          <w:rFonts w:ascii="Times New Roman" w:hAnsi="Times New Roman" w:cs="Times New Roman"/>
          <w:b/>
          <w:bCs/>
          <w:sz w:val="28"/>
          <w:szCs w:val="28"/>
        </w:rPr>
        <w:t>«(15 – полное название манифеста)».</w:t>
      </w:r>
    </w:p>
    <w:p w14:paraId="299EC730" w14:textId="77777777" w:rsidR="00BB05E3" w:rsidRPr="00BB05E3" w:rsidRDefault="00BB05E3" w:rsidP="00BB05E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05E3">
        <w:rPr>
          <w:rFonts w:ascii="Times New Roman" w:hAnsi="Times New Roman" w:cs="Times New Roman"/>
          <w:b/>
          <w:sz w:val="28"/>
          <w:szCs w:val="28"/>
        </w:rPr>
        <w:t>Ответ:</w:t>
      </w:r>
      <w:bookmarkStart w:id="0" w:name="_GoBack"/>
      <w:bookmarkEnd w:id="0"/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1"/>
        <w:gridCol w:w="3684"/>
        <w:gridCol w:w="1045"/>
        <w:gridCol w:w="3741"/>
      </w:tblGrid>
      <w:tr w:rsidR="00BB05E3" w:rsidRPr="00BB05E3" w14:paraId="2880FCEC" w14:textId="77777777" w:rsidTr="00BB05E3">
        <w:tc>
          <w:tcPr>
            <w:tcW w:w="1101" w:type="dxa"/>
          </w:tcPr>
          <w:p w14:paraId="4B4C3A1A" w14:textId="77777777" w:rsidR="00BB05E3" w:rsidRP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b/>
                <w:sz w:val="28"/>
                <w:szCs w:val="28"/>
              </w:rPr>
              <w:t>Номер</w:t>
            </w:r>
          </w:p>
        </w:tc>
        <w:tc>
          <w:tcPr>
            <w:tcW w:w="3684" w:type="dxa"/>
          </w:tcPr>
          <w:p w14:paraId="465DE417" w14:textId="77777777" w:rsidR="00BB05E3" w:rsidRP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b/>
                <w:sz w:val="28"/>
                <w:szCs w:val="28"/>
              </w:rPr>
              <w:t>Вставка</w:t>
            </w:r>
          </w:p>
        </w:tc>
        <w:tc>
          <w:tcPr>
            <w:tcW w:w="1045" w:type="dxa"/>
          </w:tcPr>
          <w:p w14:paraId="1B042EBC" w14:textId="77777777" w:rsidR="00BB05E3" w:rsidRP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b/>
                <w:sz w:val="28"/>
                <w:szCs w:val="28"/>
              </w:rPr>
              <w:t>Номер</w:t>
            </w:r>
          </w:p>
        </w:tc>
        <w:tc>
          <w:tcPr>
            <w:tcW w:w="3741" w:type="dxa"/>
          </w:tcPr>
          <w:p w14:paraId="0A8196C0" w14:textId="77777777" w:rsidR="00BB05E3" w:rsidRP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b/>
                <w:sz w:val="28"/>
                <w:szCs w:val="28"/>
              </w:rPr>
              <w:t>Вставка</w:t>
            </w:r>
          </w:p>
        </w:tc>
      </w:tr>
      <w:tr w:rsidR="00BB05E3" w14:paraId="425DB47B" w14:textId="77777777" w:rsidTr="00BB05E3">
        <w:tc>
          <w:tcPr>
            <w:tcW w:w="1101" w:type="dxa"/>
          </w:tcPr>
          <w:p w14:paraId="7773B3E9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684" w:type="dxa"/>
          </w:tcPr>
          <w:p w14:paraId="2CC9EB1B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09.01.1905</w:t>
            </w:r>
          </w:p>
        </w:tc>
        <w:tc>
          <w:tcPr>
            <w:tcW w:w="1045" w:type="dxa"/>
          </w:tcPr>
          <w:p w14:paraId="594D2F38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741" w:type="dxa"/>
          </w:tcPr>
          <w:p w14:paraId="01194AF8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Иваново-Вознесенск</w:t>
            </w:r>
          </w:p>
        </w:tc>
      </w:tr>
      <w:tr w:rsidR="00BB05E3" w14:paraId="0B8EC80B" w14:textId="77777777" w:rsidTr="00BB05E3">
        <w:tc>
          <w:tcPr>
            <w:tcW w:w="1101" w:type="dxa"/>
          </w:tcPr>
          <w:p w14:paraId="1FE1A8DB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684" w:type="dxa"/>
          </w:tcPr>
          <w:p w14:paraId="2F179427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Николай II</w:t>
            </w:r>
          </w:p>
        </w:tc>
        <w:tc>
          <w:tcPr>
            <w:tcW w:w="1045" w:type="dxa"/>
          </w:tcPr>
          <w:p w14:paraId="369B77A8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741" w:type="dxa"/>
          </w:tcPr>
          <w:p w14:paraId="054A398F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Князь Потёмкин-Таврический</w:t>
            </w:r>
          </w:p>
        </w:tc>
      </w:tr>
      <w:tr w:rsidR="00BB05E3" w14:paraId="02BABFC6" w14:textId="77777777" w:rsidTr="00BB05E3">
        <w:tc>
          <w:tcPr>
            <w:tcW w:w="1101" w:type="dxa"/>
          </w:tcPr>
          <w:p w14:paraId="7F9CFE19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684" w:type="dxa"/>
          </w:tcPr>
          <w:p w14:paraId="44CCF673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Зимний дворец</w:t>
            </w:r>
          </w:p>
        </w:tc>
        <w:tc>
          <w:tcPr>
            <w:tcW w:w="1045" w:type="dxa"/>
          </w:tcPr>
          <w:p w14:paraId="06176CE0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741" w:type="dxa"/>
          </w:tcPr>
          <w:p w14:paraId="4BB891B6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Румыния</w:t>
            </w:r>
          </w:p>
        </w:tc>
      </w:tr>
      <w:tr w:rsidR="00BB05E3" w14:paraId="0E789CE0" w14:textId="77777777" w:rsidTr="00BB05E3">
        <w:tc>
          <w:tcPr>
            <w:tcW w:w="1101" w:type="dxa"/>
          </w:tcPr>
          <w:p w14:paraId="515BBB70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684" w:type="dxa"/>
          </w:tcPr>
          <w:p w14:paraId="47328D7C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Гапон</w:t>
            </w:r>
          </w:p>
        </w:tc>
        <w:tc>
          <w:tcPr>
            <w:tcW w:w="1045" w:type="dxa"/>
          </w:tcPr>
          <w:p w14:paraId="796A97B3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741" w:type="dxa"/>
          </w:tcPr>
          <w:p w14:paraId="094A9D13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Москва </w:t>
            </w:r>
          </w:p>
        </w:tc>
      </w:tr>
      <w:tr w:rsidR="00BB05E3" w14:paraId="41919E73" w14:textId="77777777" w:rsidTr="00BB05E3">
        <w:tc>
          <w:tcPr>
            <w:tcW w:w="1101" w:type="dxa"/>
          </w:tcPr>
          <w:p w14:paraId="4426EEFA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684" w:type="dxa"/>
          </w:tcPr>
          <w:p w14:paraId="24AAD01A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Кровавое воскресенье</w:t>
            </w:r>
          </w:p>
        </w:tc>
        <w:tc>
          <w:tcPr>
            <w:tcW w:w="1045" w:type="dxa"/>
          </w:tcPr>
          <w:p w14:paraId="47FE42C5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741" w:type="dxa"/>
          </w:tcPr>
          <w:p w14:paraId="00546ACB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Всероссийская октябрьская стачка</w:t>
            </w:r>
          </w:p>
        </w:tc>
      </w:tr>
      <w:tr w:rsidR="00BB05E3" w14:paraId="13C68E52" w14:textId="77777777" w:rsidTr="00BB05E3">
        <w:tc>
          <w:tcPr>
            <w:tcW w:w="1101" w:type="dxa"/>
          </w:tcPr>
          <w:p w14:paraId="0A787E2B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684" w:type="dxa"/>
          </w:tcPr>
          <w:p w14:paraId="4B8CF80F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Санкт-Петербург</w:t>
            </w:r>
          </w:p>
        </w:tc>
        <w:tc>
          <w:tcPr>
            <w:tcW w:w="1045" w:type="dxa"/>
          </w:tcPr>
          <w:p w14:paraId="7A153961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741" w:type="dxa"/>
          </w:tcPr>
          <w:p w14:paraId="1B472797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Советы рабочих депутатов/Советы народных уполномоченных</w:t>
            </w:r>
          </w:p>
        </w:tc>
      </w:tr>
      <w:tr w:rsidR="00BB05E3" w14:paraId="224C87FC" w14:textId="77777777" w:rsidTr="00BB05E3">
        <w:tc>
          <w:tcPr>
            <w:tcW w:w="1101" w:type="dxa"/>
          </w:tcPr>
          <w:p w14:paraId="434E97B0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684" w:type="dxa"/>
          </w:tcPr>
          <w:p w14:paraId="391E01BF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Мукден</w:t>
            </w:r>
            <w:proofErr w:type="spellEnd"/>
          </w:p>
        </w:tc>
        <w:tc>
          <w:tcPr>
            <w:tcW w:w="1045" w:type="dxa"/>
          </w:tcPr>
          <w:p w14:paraId="4F35C8D0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741" w:type="dxa"/>
          </w:tcPr>
          <w:p w14:paraId="5D65B7E4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05E3">
              <w:rPr>
                <w:rFonts w:ascii="Times New Roman" w:hAnsi="Times New Roman" w:cs="Times New Roman"/>
                <w:sz w:val="28"/>
                <w:szCs w:val="28"/>
              </w:rPr>
              <w:t>Об усовершенствовании государственного порядка</w:t>
            </w:r>
          </w:p>
        </w:tc>
      </w:tr>
      <w:tr w:rsidR="00BB05E3" w14:paraId="6180BD14" w14:textId="77777777" w:rsidTr="00BB05E3">
        <w:tc>
          <w:tcPr>
            <w:tcW w:w="1101" w:type="dxa"/>
          </w:tcPr>
          <w:p w14:paraId="6D09A66F" w14:textId="77777777" w:rsidR="00BB05E3" w:rsidRDefault="00BB05E3" w:rsidP="00BB05E3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684" w:type="dxa"/>
          </w:tcPr>
          <w:p w14:paraId="2642F300" w14:textId="77777777" w:rsidR="00BB05E3" w:rsidRDefault="0088533A" w:rsidP="0088533A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8533A">
              <w:rPr>
                <w:rFonts w:ascii="Times New Roman" w:hAnsi="Times New Roman" w:cs="Times New Roman"/>
                <w:sz w:val="28"/>
                <w:szCs w:val="28"/>
              </w:rPr>
              <w:t>Цусимский</w:t>
            </w:r>
            <w:proofErr w:type="spellEnd"/>
            <w:r w:rsidRPr="0088533A">
              <w:rPr>
                <w:rFonts w:ascii="Times New Roman" w:hAnsi="Times New Roman" w:cs="Times New Roman"/>
                <w:sz w:val="28"/>
                <w:szCs w:val="28"/>
              </w:rPr>
              <w:t xml:space="preserve"> пролив</w:t>
            </w:r>
          </w:p>
        </w:tc>
        <w:tc>
          <w:tcPr>
            <w:tcW w:w="1045" w:type="dxa"/>
          </w:tcPr>
          <w:p w14:paraId="71711872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741" w:type="dxa"/>
          </w:tcPr>
          <w:p w14:paraId="1AC3B844" w14:textId="77777777" w:rsidR="00BB05E3" w:rsidRDefault="00BB05E3" w:rsidP="00BB05E3">
            <w:pPr>
              <w:pStyle w:val="a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2E280D5" w14:textId="77777777" w:rsidR="00416366" w:rsidRDefault="00416366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67539AD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15 верных вставок – 8 баллов;</w:t>
      </w:r>
    </w:p>
    <w:p w14:paraId="3A329AEF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 xml:space="preserve">13–14 верных вставок – 7 баллов; </w:t>
      </w:r>
    </w:p>
    <w:p w14:paraId="426E8AAE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11–12 верных вставок – 6 баллов;</w:t>
      </w:r>
    </w:p>
    <w:p w14:paraId="25CB1678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9–10 верных вставок – 5 баллов;</w:t>
      </w:r>
    </w:p>
    <w:p w14:paraId="7B29CA97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7–8 верных вставок – 4 баллов;</w:t>
      </w:r>
    </w:p>
    <w:p w14:paraId="0D4DEA43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5–6 верных вставок – 3 балла;</w:t>
      </w:r>
    </w:p>
    <w:p w14:paraId="0120B2EF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3–4 верные вставки – 2 балла;</w:t>
      </w:r>
    </w:p>
    <w:p w14:paraId="5E7D1CD7" w14:textId="77777777" w:rsidR="0088533A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1–2 верные вставки – 1 балл.</w:t>
      </w:r>
    </w:p>
    <w:p w14:paraId="00C84FC8" w14:textId="77777777" w:rsidR="00BB05E3" w:rsidRPr="0088533A" w:rsidRDefault="0088533A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33A">
        <w:rPr>
          <w:rFonts w:ascii="Times New Roman" w:hAnsi="Times New Roman" w:cs="Times New Roman"/>
          <w:b/>
          <w:sz w:val="28"/>
          <w:szCs w:val="28"/>
        </w:rPr>
        <w:t>Максимум за задание – 8 баллов.</w:t>
      </w:r>
    </w:p>
    <w:p w14:paraId="1FA96B46" w14:textId="77777777" w:rsidR="0088533A" w:rsidRDefault="0088533A" w:rsidP="0088533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41851813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Внимательно рассмотрите схему и выполните задания.</w:t>
      </w:r>
    </w:p>
    <w:p w14:paraId="29F9665C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DD905C3" wp14:editId="69BF0445">
            <wp:extent cx="6212205" cy="51269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2205" cy="5126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D8A44C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1523DF63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12.1.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В каком году произошло изображённое на схеме сражение?</w:t>
      </w:r>
    </w:p>
    <w:p w14:paraId="1C3DA266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Ответ: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1812 год</w:t>
      </w: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(1 балл).</w:t>
      </w:r>
    </w:p>
    <w:p w14:paraId="038BD6D6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12.2.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Назовите город-крепость, обозначенную на схеме цифрой 1.</w:t>
      </w:r>
    </w:p>
    <w:p w14:paraId="26BD7090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Ответ: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Смоленск </w:t>
      </w: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(1 балл).</w:t>
      </w:r>
    </w:p>
    <w:p w14:paraId="4C940D38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12.3.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Укажите российского монарха, в правление которого произошло сражение, обозначенное на схеме.</w:t>
      </w:r>
    </w:p>
    <w:p w14:paraId="66CBED11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Ответ: </w:t>
      </w: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Александр I</w:t>
      </w:r>
      <w:r w:rsidRPr="00416366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(1 балл).</w:t>
      </w:r>
    </w:p>
    <w:p w14:paraId="38528935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12.4. </w:t>
      </w: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Назовите войну, в рамках которой происходило сражение на схеме. </w:t>
      </w:r>
    </w:p>
    <w:p w14:paraId="51667C89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Ответ: </w:t>
      </w: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Отечественная война 1812 года </w:t>
      </w: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(1 балл). </w:t>
      </w:r>
    </w:p>
    <w:p w14:paraId="63C47C25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12.5. </w:t>
      </w: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Укажите название реки, обозначенной на схеме цифрой 2. </w:t>
      </w:r>
    </w:p>
    <w:p w14:paraId="03DB7242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Ответ: </w:t>
      </w: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Днепр </w:t>
      </w: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(1 балл). </w:t>
      </w:r>
    </w:p>
    <w:p w14:paraId="14BB0726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60E06FB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12.6. </w:t>
      </w: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Верны ли представленные ниже утверждения («да» – «нет»)? Ответы внесите в таблицу. </w:t>
      </w:r>
    </w:p>
    <w:p w14:paraId="432EC4A4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А) Представленные на схеме события происходили одновременно с русско-турецкой войной. </w:t>
      </w:r>
    </w:p>
    <w:p w14:paraId="743AB246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Б) На схеме указана фамилия польского военачальника, воевавшего на стороне Франции. </w:t>
      </w:r>
    </w:p>
    <w:p w14:paraId="0AD61A73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В) Общее руководство сражением, события которого обозначены на схеме, осуществлял М.И. Кутузов. </w:t>
      </w:r>
    </w:p>
    <w:p w14:paraId="52C15A5C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Г) Сражение, события которого обозначены на схеме, стало генеральным сражением в данной войне. </w:t>
      </w:r>
    </w:p>
    <w:p w14:paraId="5EB4582E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Д) В результате сражения, события которого обозначены на схеме, русская армия была вынуждена отступить на восток. </w:t>
      </w:r>
    </w:p>
    <w:p w14:paraId="47A7D7F8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Е) На схеме указана фамилия генерала, войска под командованием которого обороняли в ходе Бородинского сражения установленную на курганной высоте артиллерийскую батарею. </w:t>
      </w:r>
    </w:p>
    <w:p w14:paraId="0D151738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color w:val="000000"/>
          <w:sz w:val="28"/>
          <w:szCs w:val="28"/>
        </w:rPr>
        <w:t xml:space="preserve">Ж) На схеме указан пункт, названный именем руководителя обороны города обозначенного на схеме цифрой 1, в 1609–1611 гг. </w:t>
      </w:r>
    </w:p>
    <w:p w14:paraId="7D2875D0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sz w:val="28"/>
          <w:szCs w:val="28"/>
          <w:lang w:eastAsia="ru-RU"/>
        </w:rPr>
        <w:t>З) Город, обозначенный на схеме цифрой 1, впервые был присоединён к Российскому государству в 1503 году.</w:t>
      </w:r>
    </w:p>
    <w:p w14:paraId="143CAECA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</w:p>
    <w:p w14:paraId="770A4988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Ответ:</w:t>
      </w:r>
    </w:p>
    <w:tbl>
      <w:tblPr>
        <w:tblStyle w:val="2"/>
        <w:tblW w:w="0" w:type="auto"/>
        <w:jc w:val="center"/>
        <w:tblLook w:val="04A0" w:firstRow="1" w:lastRow="0" w:firstColumn="1" w:lastColumn="0" w:noHBand="0" w:noVBand="1"/>
      </w:tblPr>
      <w:tblGrid>
        <w:gridCol w:w="1200"/>
        <w:gridCol w:w="1191"/>
        <w:gridCol w:w="1201"/>
        <w:gridCol w:w="1201"/>
        <w:gridCol w:w="1192"/>
        <w:gridCol w:w="1192"/>
        <w:gridCol w:w="1192"/>
        <w:gridCol w:w="1202"/>
      </w:tblGrid>
      <w:tr w:rsidR="00416366" w:rsidRPr="00416366" w14:paraId="713878E4" w14:textId="77777777" w:rsidTr="001B05F1">
        <w:trPr>
          <w:jc w:val="center"/>
        </w:trPr>
        <w:tc>
          <w:tcPr>
            <w:tcW w:w="1249" w:type="dxa"/>
          </w:tcPr>
          <w:p w14:paraId="60B3D18D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249" w:type="dxa"/>
          </w:tcPr>
          <w:p w14:paraId="6D7B04D5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249" w:type="dxa"/>
          </w:tcPr>
          <w:p w14:paraId="23754DD3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249" w:type="dxa"/>
          </w:tcPr>
          <w:p w14:paraId="66376799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250" w:type="dxa"/>
          </w:tcPr>
          <w:p w14:paraId="768E5183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250" w:type="dxa"/>
          </w:tcPr>
          <w:p w14:paraId="4CDA153C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1250" w:type="dxa"/>
          </w:tcPr>
          <w:p w14:paraId="656D885E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Ж</w:t>
            </w:r>
          </w:p>
        </w:tc>
        <w:tc>
          <w:tcPr>
            <w:tcW w:w="1250" w:type="dxa"/>
          </w:tcPr>
          <w:p w14:paraId="36157BBB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З</w:t>
            </w:r>
          </w:p>
        </w:tc>
      </w:tr>
      <w:tr w:rsidR="00416366" w:rsidRPr="00416366" w14:paraId="0E8E91C1" w14:textId="77777777" w:rsidTr="001B05F1">
        <w:trPr>
          <w:jc w:val="center"/>
        </w:trPr>
        <w:tc>
          <w:tcPr>
            <w:tcW w:w="1249" w:type="dxa"/>
          </w:tcPr>
          <w:p w14:paraId="1E82B95E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249" w:type="dxa"/>
          </w:tcPr>
          <w:p w14:paraId="180E0C6A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49" w:type="dxa"/>
          </w:tcPr>
          <w:p w14:paraId="6DFEFA00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249" w:type="dxa"/>
          </w:tcPr>
          <w:p w14:paraId="69C9B461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нет</w:t>
            </w:r>
          </w:p>
        </w:tc>
        <w:tc>
          <w:tcPr>
            <w:tcW w:w="1250" w:type="dxa"/>
          </w:tcPr>
          <w:p w14:paraId="7A19DA1B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50" w:type="dxa"/>
          </w:tcPr>
          <w:p w14:paraId="4CD13B17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50" w:type="dxa"/>
          </w:tcPr>
          <w:p w14:paraId="11D4AFCF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да</w:t>
            </w:r>
          </w:p>
        </w:tc>
        <w:tc>
          <w:tcPr>
            <w:tcW w:w="1250" w:type="dxa"/>
          </w:tcPr>
          <w:p w14:paraId="2769527F" w14:textId="77777777" w:rsidR="00416366" w:rsidRPr="00416366" w:rsidRDefault="00416366" w:rsidP="00416366">
            <w:pPr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 w:rsidRPr="00416366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>нет</w:t>
            </w:r>
          </w:p>
        </w:tc>
      </w:tr>
    </w:tbl>
    <w:p w14:paraId="0E7A54C2" w14:textId="77777777" w:rsidR="00416366" w:rsidRPr="00416366" w:rsidRDefault="00416366" w:rsidP="004163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1636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По 1 баллу за каждый верный ответ. Всего 8 баллов. </w:t>
      </w:r>
    </w:p>
    <w:p w14:paraId="0612606F" w14:textId="77777777" w:rsidR="00416366" w:rsidRPr="00416366" w:rsidRDefault="00416366" w:rsidP="00416366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</w:pPr>
      <w:r w:rsidRPr="00416366">
        <w:rPr>
          <w:rFonts w:ascii="Times New Roman" w:eastAsiaTheme="minorEastAsia" w:hAnsi="Times New Roman" w:cs="Times New Roman"/>
          <w:b/>
          <w:bCs/>
          <w:sz w:val="28"/>
          <w:szCs w:val="28"/>
          <w:lang w:eastAsia="ru-RU"/>
        </w:rPr>
        <w:t>Максимум за задание – 13 баллов.</w:t>
      </w:r>
    </w:p>
    <w:p w14:paraId="0A0A4085" w14:textId="77777777" w:rsidR="0088533A" w:rsidRDefault="0088533A" w:rsidP="0088533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4659D8A7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A6A8A">
        <w:rPr>
          <w:rFonts w:ascii="Times New Roman" w:hAnsi="Times New Roman" w:cs="Times New Roman"/>
          <w:b/>
          <w:sz w:val="28"/>
          <w:szCs w:val="28"/>
        </w:rPr>
        <w:t>13.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6A8A">
        <w:rPr>
          <w:rFonts w:ascii="Times New Roman" w:hAnsi="Times New Roman" w:cs="Times New Roman"/>
          <w:sz w:val="28"/>
          <w:szCs w:val="28"/>
        </w:rPr>
        <w:t>Перед Вами изображения девяти русских военачальников. Их можно</w:t>
      </w:r>
    </w:p>
    <w:p w14:paraId="7FD94A31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A6A8A">
        <w:rPr>
          <w:rFonts w:ascii="Times New Roman" w:hAnsi="Times New Roman" w:cs="Times New Roman"/>
          <w:sz w:val="28"/>
          <w:szCs w:val="28"/>
        </w:rPr>
        <w:t>разделить на 3 группы по 3 военачальника в каждой, положив в основу</w:t>
      </w:r>
    </w:p>
    <w:p w14:paraId="4E003D99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A6A8A">
        <w:rPr>
          <w:rFonts w:ascii="Times New Roman" w:hAnsi="Times New Roman" w:cs="Times New Roman"/>
          <w:sz w:val="28"/>
          <w:szCs w:val="28"/>
        </w:rPr>
        <w:t>классификации совместное участие в одной войне. Запишите в вер</w:t>
      </w:r>
      <w:r>
        <w:rPr>
          <w:rFonts w:ascii="Times New Roman" w:hAnsi="Times New Roman" w:cs="Times New Roman"/>
          <w:sz w:val="28"/>
          <w:szCs w:val="28"/>
        </w:rPr>
        <w:t xml:space="preserve">хней строке </w:t>
      </w:r>
      <w:r w:rsidRPr="00CA6A8A">
        <w:rPr>
          <w:rFonts w:ascii="Times New Roman" w:hAnsi="Times New Roman" w:cs="Times New Roman"/>
          <w:sz w:val="28"/>
          <w:szCs w:val="28"/>
        </w:rPr>
        <w:t>приведённой ниже таблицы названия войн,</w:t>
      </w:r>
      <w:r>
        <w:rPr>
          <w:rFonts w:ascii="Times New Roman" w:hAnsi="Times New Roman" w:cs="Times New Roman"/>
          <w:sz w:val="28"/>
          <w:szCs w:val="28"/>
        </w:rPr>
        <w:t xml:space="preserve"> на основании участия в которых </w:t>
      </w:r>
      <w:r w:rsidRPr="00CA6A8A">
        <w:rPr>
          <w:rFonts w:ascii="Times New Roman" w:hAnsi="Times New Roman" w:cs="Times New Roman"/>
          <w:sz w:val="28"/>
          <w:szCs w:val="28"/>
        </w:rPr>
        <w:t>можно разделить военачальников на 3 группы, укажите годы начала</w:t>
      </w:r>
    </w:p>
    <w:p w14:paraId="7A4803E6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A6A8A">
        <w:rPr>
          <w:rFonts w:ascii="Times New Roman" w:hAnsi="Times New Roman" w:cs="Times New Roman"/>
          <w:sz w:val="28"/>
          <w:szCs w:val="28"/>
        </w:rPr>
        <w:t>и окончания каждой войны. Во вторую строку таблицы внесите порядковые</w:t>
      </w:r>
    </w:p>
    <w:p w14:paraId="37CA8F48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A6A8A">
        <w:rPr>
          <w:rFonts w:ascii="Times New Roman" w:hAnsi="Times New Roman" w:cs="Times New Roman"/>
          <w:sz w:val="28"/>
          <w:szCs w:val="28"/>
        </w:rPr>
        <w:t>номера изображений военачальников, участвовавших в соответствующей</w:t>
      </w:r>
    </w:p>
    <w:p w14:paraId="70E79964" w14:textId="77777777" w:rsidR="00416366" w:rsidRDefault="00CA6A8A" w:rsidP="00CA6A8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CA6A8A">
        <w:rPr>
          <w:rFonts w:ascii="Times New Roman" w:hAnsi="Times New Roman" w:cs="Times New Roman"/>
          <w:sz w:val="28"/>
          <w:szCs w:val="28"/>
        </w:rPr>
        <w:t>войне.</w:t>
      </w:r>
    </w:p>
    <w:p w14:paraId="7FF4822B" w14:textId="77777777" w:rsidR="00CA6A8A" w:rsidRDefault="00CA6A8A" w:rsidP="0088533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013C3A0" wp14:editId="7144B4ED">
            <wp:extent cx="5922679" cy="205740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297" cy="20596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43C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DDE633" wp14:editId="22D52758">
            <wp:extent cx="5924550" cy="3925291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702" cy="39260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329ABD" w14:textId="77777777" w:rsidR="00643CC8" w:rsidRPr="00643CC8" w:rsidRDefault="00643CC8" w:rsidP="0088533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3CC8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729"/>
        <w:gridCol w:w="2280"/>
        <w:gridCol w:w="2281"/>
        <w:gridCol w:w="2281"/>
      </w:tblGrid>
      <w:tr w:rsidR="00643CC8" w14:paraId="5931B6A9" w14:textId="77777777" w:rsidTr="00643CC8">
        <w:tc>
          <w:tcPr>
            <w:tcW w:w="2729" w:type="dxa"/>
          </w:tcPr>
          <w:p w14:paraId="4A672CE3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Война </w:t>
            </w:r>
          </w:p>
          <w:p w14:paraId="7331CD57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(с датировкой)</w:t>
            </w:r>
          </w:p>
        </w:tc>
        <w:tc>
          <w:tcPr>
            <w:tcW w:w="2280" w:type="dxa"/>
          </w:tcPr>
          <w:p w14:paraId="589F6A61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Русско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турецкая</w:t>
            </w:r>
          </w:p>
          <w:p w14:paraId="76C0FB1A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1768 – 1774 гг.</w:t>
            </w:r>
          </w:p>
        </w:tc>
        <w:tc>
          <w:tcPr>
            <w:tcW w:w="2281" w:type="dxa"/>
          </w:tcPr>
          <w:p w14:paraId="646E1BEA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Отечественная 1812 г.</w:t>
            </w:r>
          </w:p>
        </w:tc>
        <w:tc>
          <w:tcPr>
            <w:tcW w:w="2281" w:type="dxa"/>
          </w:tcPr>
          <w:p w14:paraId="6F31C96E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Русско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японская</w:t>
            </w:r>
          </w:p>
          <w:p w14:paraId="6409709A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1904 – 1905 гг.</w:t>
            </w:r>
          </w:p>
        </w:tc>
      </w:tr>
      <w:tr w:rsidR="00643CC8" w14:paraId="0C676907" w14:textId="77777777" w:rsidTr="00643CC8">
        <w:tc>
          <w:tcPr>
            <w:tcW w:w="2729" w:type="dxa"/>
          </w:tcPr>
          <w:p w14:paraId="63394EC1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№№ изображений</w:t>
            </w:r>
          </w:p>
        </w:tc>
        <w:tc>
          <w:tcPr>
            <w:tcW w:w="2280" w:type="dxa"/>
          </w:tcPr>
          <w:p w14:paraId="288F2864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1,4,7</w:t>
            </w:r>
          </w:p>
        </w:tc>
        <w:tc>
          <w:tcPr>
            <w:tcW w:w="2281" w:type="dxa"/>
          </w:tcPr>
          <w:p w14:paraId="170D5BD9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2,8,9</w:t>
            </w:r>
          </w:p>
        </w:tc>
        <w:tc>
          <w:tcPr>
            <w:tcW w:w="2281" w:type="dxa"/>
          </w:tcPr>
          <w:p w14:paraId="76894D4D" w14:textId="77777777" w:rsidR="00643CC8" w:rsidRDefault="00643CC8" w:rsidP="00643CC8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3,5,6</w:t>
            </w:r>
          </w:p>
        </w:tc>
      </w:tr>
    </w:tbl>
    <w:p w14:paraId="7634F44D" w14:textId="77777777" w:rsidR="00CA6A8A" w:rsidRDefault="00CA6A8A" w:rsidP="0088533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688D281B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A6A8A">
        <w:rPr>
          <w:rFonts w:ascii="Times New Roman" w:hAnsi="Times New Roman" w:cs="Times New Roman"/>
          <w:b/>
          <w:sz w:val="28"/>
          <w:szCs w:val="28"/>
        </w:rPr>
        <w:t>За название одной войны ‒ 1 балл. За верные годы войны ‒ 2 балла, если</w:t>
      </w:r>
    </w:p>
    <w:p w14:paraId="0A4870A6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A6A8A">
        <w:rPr>
          <w:rFonts w:ascii="Times New Roman" w:hAnsi="Times New Roman" w:cs="Times New Roman"/>
          <w:b/>
          <w:sz w:val="28"/>
          <w:szCs w:val="28"/>
        </w:rPr>
        <w:t>любая ошибка в годах, баллы за годы не начисляются.</w:t>
      </w:r>
    </w:p>
    <w:p w14:paraId="181645CE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A6A8A">
        <w:rPr>
          <w:rFonts w:ascii="Times New Roman" w:hAnsi="Times New Roman" w:cs="Times New Roman"/>
          <w:b/>
          <w:sz w:val="28"/>
          <w:szCs w:val="28"/>
        </w:rPr>
        <w:t>За верное соотнесение изображения воена</w:t>
      </w:r>
      <w:r w:rsidR="00643CC8">
        <w:rPr>
          <w:rFonts w:ascii="Times New Roman" w:hAnsi="Times New Roman" w:cs="Times New Roman"/>
          <w:b/>
          <w:sz w:val="28"/>
          <w:szCs w:val="28"/>
        </w:rPr>
        <w:t xml:space="preserve">чальника с войной, в которой он </w:t>
      </w:r>
      <w:r w:rsidRPr="00CA6A8A">
        <w:rPr>
          <w:rFonts w:ascii="Times New Roman" w:hAnsi="Times New Roman" w:cs="Times New Roman"/>
          <w:b/>
          <w:sz w:val="28"/>
          <w:szCs w:val="28"/>
        </w:rPr>
        <w:t>участвовал и участие в которой может быть положено в основу</w:t>
      </w:r>
    </w:p>
    <w:p w14:paraId="2980BDD7" w14:textId="77777777" w:rsidR="00CA6A8A" w:rsidRPr="00CA6A8A" w:rsidRDefault="00CA6A8A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A6A8A">
        <w:rPr>
          <w:rFonts w:ascii="Times New Roman" w:hAnsi="Times New Roman" w:cs="Times New Roman"/>
          <w:b/>
          <w:sz w:val="28"/>
          <w:szCs w:val="28"/>
        </w:rPr>
        <w:t>классификации ‒ 1 балл.</w:t>
      </w:r>
    </w:p>
    <w:p w14:paraId="4AFF97F4" w14:textId="77777777" w:rsidR="00CA6A8A" w:rsidRDefault="00CA6A8A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A6A8A">
        <w:rPr>
          <w:rFonts w:ascii="Times New Roman" w:hAnsi="Times New Roman" w:cs="Times New Roman"/>
          <w:b/>
          <w:sz w:val="28"/>
          <w:szCs w:val="28"/>
        </w:rPr>
        <w:t>Всего за задание 18 баллов.</w:t>
      </w:r>
    </w:p>
    <w:p w14:paraId="4A7543FB" w14:textId="77777777" w:rsidR="00DB1863" w:rsidRDefault="00DB1863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FBDD3F2" w14:textId="77777777" w:rsidR="00DB1863" w:rsidRDefault="00DB1863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078A3A4" w14:textId="77777777" w:rsidR="00DB1863" w:rsidRDefault="00DB1863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F2A6AF3" w14:textId="77777777" w:rsidR="00DB1863" w:rsidRDefault="00DB1863" w:rsidP="00CA6A8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955B1BE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14</w:t>
      </w:r>
      <w:r w:rsidR="00DB1863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DB1863" w:rsidRPr="00DB1863">
        <w:rPr>
          <w:rFonts w:ascii="Times New Roman" w:hAnsi="Times New Roman" w:cs="Times New Roman"/>
          <w:sz w:val="28"/>
          <w:szCs w:val="28"/>
        </w:rPr>
        <w:t>Прочитайте отрывок из исторического источника и выполните</w:t>
      </w:r>
    </w:p>
    <w:p w14:paraId="37906D40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приведённые ниже задания.</w:t>
      </w:r>
    </w:p>
    <w:p w14:paraId="3ABBFA51" w14:textId="77777777" w:rsidR="00DB1863" w:rsidRPr="00DB1863" w:rsidRDefault="00DB1863" w:rsidP="00DB186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«Неоднократные нарушения, которым в последние годы подверглись</w:t>
      </w:r>
    </w:p>
    <w:p w14:paraId="587ED149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договоры, почитаемые основанием европейского равновесия, поставили</w:t>
      </w:r>
    </w:p>
    <w:p w14:paraId="142FD1E3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императорский кабинет в необходи</w:t>
      </w:r>
      <w:r>
        <w:rPr>
          <w:rFonts w:ascii="Times New Roman" w:hAnsi="Times New Roman" w:cs="Times New Roman"/>
          <w:sz w:val="28"/>
          <w:szCs w:val="28"/>
        </w:rPr>
        <w:t xml:space="preserve">мость вникнуть в их значение по </w:t>
      </w:r>
      <w:r w:rsidRPr="00DB1863">
        <w:rPr>
          <w:rFonts w:ascii="Times New Roman" w:hAnsi="Times New Roman" w:cs="Times New Roman"/>
          <w:sz w:val="28"/>
          <w:szCs w:val="28"/>
        </w:rPr>
        <w:t>отношению к политическому положению России. В числе этих договоров,</w:t>
      </w:r>
    </w:p>
    <w:p w14:paraId="0993A851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к России наиболее непосредственно относится трактат 18-го/30-го марта</w:t>
      </w:r>
    </w:p>
    <w:p w14:paraId="00ACDD68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1856 года.</w:t>
      </w:r>
    </w:p>
    <w:p w14:paraId="02B6982E" w14:textId="77777777" w:rsidR="00DB1863" w:rsidRPr="00DB1863" w:rsidRDefault="00DB1863" w:rsidP="00DB186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В отдельной конвенции между обеими прибрежными державами Чёрного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1863">
        <w:rPr>
          <w:rFonts w:ascii="Times New Roman" w:hAnsi="Times New Roman" w:cs="Times New Roman"/>
          <w:sz w:val="28"/>
          <w:szCs w:val="28"/>
        </w:rPr>
        <w:t>моря, составляющей приложение к трактату, з</w:t>
      </w:r>
      <w:r>
        <w:rPr>
          <w:rFonts w:ascii="Times New Roman" w:hAnsi="Times New Roman" w:cs="Times New Roman"/>
          <w:sz w:val="28"/>
          <w:szCs w:val="28"/>
        </w:rPr>
        <w:t xml:space="preserve">аключается обязательство России </w:t>
      </w:r>
      <w:r w:rsidRPr="00DB1863">
        <w:rPr>
          <w:rFonts w:ascii="Times New Roman" w:hAnsi="Times New Roman" w:cs="Times New Roman"/>
          <w:sz w:val="28"/>
          <w:szCs w:val="28"/>
        </w:rPr>
        <w:t>ограничить свои морские силы до самых ма</w:t>
      </w:r>
      <w:r>
        <w:rPr>
          <w:rFonts w:ascii="Times New Roman" w:hAnsi="Times New Roman" w:cs="Times New Roman"/>
          <w:sz w:val="28"/>
          <w:szCs w:val="28"/>
        </w:rPr>
        <w:t xml:space="preserve">лых размеров. С другой стороны, </w:t>
      </w:r>
      <w:r w:rsidRPr="00DB1863">
        <w:rPr>
          <w:rFonts w:ascii="Times New Roman" w:hAnsi="Times New Roman" w:cs="Times New Roman"/>
          <w:sz w:val="28"/>
          <w:szCs w:val="28"/>
        </w:rPr>
        <w:t>трактат установил основное начало нейт</w:t>
      </w:r>
      <w:r>
        <w:rPr>
          <w:rFonts w:ascii="Times New Roman" w:hAnsi="Times New Roman" w:cs="Times New Roman"/>
          <w:sz w:val="28"/>
          <w:szCs w:val="28"/>
        </w:rPr>
        <w:t xml:space="preserve">рализации Чёрного моря. &lt;…&gt; Оно </w:t>
      </w:r>
      <w:r w:rsidRPr="00DB1863">
        <w:rPr>
          <w:rFonts w:ascii="Times New Roman" w:hAnsi="Times New Roman" w:cs="Times New Roman"/>
          <w:sz w:val="28"/>
          <w:szCs w:val="28"/>
        </w:rPr>
        <w:t>долженствовало умножить число стран,</w:t>
      </w:r>
      <w:r>
        <w:rPr>
          <w:rFonts w:ascii="Times New Roman" w:hAnsi="Times New Roman" w:cs="Times New Roman"/>
          <w:sz w:val="28"/>
          <w:szCs w:val="28"/>
        </w:rPr>
        <w:t xml:space="preserve"> пользующихся, по единогласному </w:t>
      </w:r>
      <w:r w:rsidRPr="00DB1863">
        <w:rPr>
          <w:rFonts w:ascii="Times New Roman" w:hAnsi="Times New Roman" w:cs="Times New Roman"/>
          <w:sz w:val="28"/>
          <w:szCs w:val="28"/>
        </w:rPr>
        <w:t>уговору Европы, благодеяниями нейтрализации, и, т</w:t>
      </w:r>
      <w:r>
        <w:rPr>
          <w:rFonts w:ascii="Times New Roman" w:hAnsi="Times New Roman" w:cs="Times New Roman"/>
          <w:sz w:val="28"/>
          <w:szCs w:val="28"/>
        </w:rPr>
        <w:t xml:space="preserve">аким образом, ограждать и </w:t>
      </w:r>
      <w:r w:rsidRPr="00DB1863">
        <w:rPr>
          <w:rFonts w:ascii="Times New Roman" w:hAnsi="Times New Roman" w:cs="Times New Roman"/>
          <w:sz w:val="28"/>
          <w:szCs w:val="28"/>
        </w:rPr>
        <w:t>Россию от всякой опасности нападения.</w:t>
      </w:r>
    </w:p>
    <w:p w14:paraId="31F8D56F" w14:textId="77777777" w:rsidR="00DB1863" w:rsidRPr="00DB1863" w:rsidRDefault="00DB1863" w:rsidP="00DB186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Опыт доказал, что это начало, от которого зависит безопасность границы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1863">
        <w:rPr>
          <w:rFonts w:ascii="Times New Roman" w:hAnsi="Times New Roman" w:cs="Times New Roman"/>
          <w:sz w:val="28"/>
          <w:szCs w:val="28"/>
        </w:rPr>
        <w:t>Российской империи с этой стороны, во</w:t>
      </w:r>
      <w:r>
        <w:rPr>
          <w:rFonts w:ascii="Times New Roman" w:hAnsi="Times New Roman" w:cs="Times New Roman"/>
          <w:sz w:val="28"/>
          <w:szCs w:val="28"/>
        </w:rPr>
        <w:t xml:space="preserve"> всем ее протяжении, имеет лишь </w:t>
      </w:r>
      <w:r w:rsidRPr="00DB1863">
        <w:rPr>
          <w:rFonts w:ascii="Times New Roman" w:hAnsi="Times New Roman" w:cs="Times New Roman"/>
          <w:sz w:val="28"/>
          <w:szCs w:val="28"/>
        </w:rPr>
        <w:t>теоретическое значение. В самом деле: в то время, ка</w:t>
      </w:r>
      <w:r>
        <w:rPr>
          <w:rFonts w:ascii="Times New Roman" w:hAnsi="Times New Roman" w:cs="Times New Roman"/>
          <w:sz w:val="28"/>
          <w:szCs w:val="28"/>
        </w:rPr>
        <w:t xml:space="preserve">к Россия разоружалась </w:t>
      </w:r>
      <w:r w:rsidRPr="00DB1863">
        <w:rPr>
          <w:rFonts w:ascii="Times New Roman" w:hAnsi="Times New Roman" w:cs="Times New Roman"/>
          <w:sz w:val="28"/>
          <w:szCs w:val="28"/>
        </w:rPr>
        <w:t>в Чёрном море и даже, посредством дек</w:t>
      </w:r>
      <w:r>
        <w:rPr>
          <w:rFonts w:ascii="Times New Roman" w:hAnsi="Times New Roman" w:cs="Times New Roman"/>
          <w:sz w:val="28"/>
          <w:szCs w:val="28"/>
        </w:rPr>
        <w:t xml:space="preserve">ларации, включённой в протоколы </w:t>
      </w:r>
      <w:r w:rsidRPr="00DB1863">
        <w:rPr>
          <w:rFonts w:ascii="Times New Roman" w:hAnsi="Times New Roman" w:cs="Times New Roman"/>
          <w:sz w:val="28"/>
          <w:szCs w:val="28"/>
        </w:rPr>
        <w:t>конференции, прямодушно воспрещала сам</w:t>
      </w:r>
      <w:r>
        <w:rPr>
          <w:rFonts w:ascii="Times New Roman" w:hAnsi="Times New Roman" w:cs="Times New Roman"/>
          <w:sz w:val="28"/>
          <w:szCs w:val="28"/>
        </w:rPr>
        <w:t xml:space="preserve">ой себе принятие действительных </w:t>
      </w:r>
      <w:r w:rsidRPr="00DB1863">
        <w:rPr>
          <w:rFonts w:ascii="Times New Roman" w:hAnsi="Times New Roman" w:cs="Times New Roman"/>
          <w:sz w:val="28"/>
          <w:szCs w:val="28"/>
        </w:rPr>
        <w:t>мер морской обороны в прилежащих морях и</w:t>
      </w:r>
      <w:r>
        <w:rPr>
          <w:rFonts w:ascii="Times New Roman" w:hAnsi="Times New Roman" w:cs="Times New Roman"/>
          <w:sz w:val="28"/>
          <w:szCs w:val="28"/>
        </w:rPr>
        <w:t xml:space="preserve"> портах, Турция сохраняла право </w:t>
      </w:r>
      <w:r w:rsidRPr="00DB1863">
        <w:rPr>
          <w:rFonts w:ascii="Times New Roman" w:hAnsi="Times New Roman" w:cs="Times New Roman"/>
          <w:sz w:val="28"/>
          <w:szCs w:val="28"/>
        </w:rPr>
        <w:t>содержать в Архипелаге и в проливах морские</w:t>
      </w:r>
      <w:r>
        <w:rPr>
          <w:rFonts w:ascii="Times New Roman" w:hAnsi="Times New Roman" w:cs="Times New Roman"/>
          <w:sz w:val="28"/>
          <w:szCs w:val="28"/>
        </w:rPr>
        <w:t xml:space="preserve"> силы в неограниченном размере; </w:t>
      </w:r>
      <w:r w:rsidRPr="00DB1863">
        <w:rPr>
          <w:rFonts w:ascii="Times New Roman" w:hAnsi="Times New Roman" w:cs="Times New Roman"/>
          <w:sz w:val="28"/>
          <w:szCs w:val="28"/>
        </w:rPr>
        <w:t>Франция и Англия могли по-прежне</w:t>
      </w:r>
      <w:r>
        <w:rPr>
          <w:rFonts w:ascii="Times New Roman" w:hAnsi="Times New Roman" w:cs="Times New Roman"/>
          <w:sz w:val="28"/>
          <w:szCs w:val="28"/>
        </w:rPr>
        <w:t xml:space="preserve">му сосредоточивать свои эскадры </w:t>
      </w:r>
      <w:r w:rsidRPr="00DB1863">
        <w:rPr>
          <w:rFonts w:ascii="Times New Roman" w:hAnsi="Times New Roman" w:cs="Times New Roman"/>
          <w:sz w:val="28"/>
          <w:szCs w:val="28"/>
        </w:rPr>
        <w:t>в Средиземном море.</w:t>
      </w:r>
    </w:p>
    <w:p w14:paraId="3220D58F" w14:textId="77777777" w:rsidR="00DB1863" w:rsidRPr="00DB1863" w:rsidRDefault="00DB1863" w:rsidP="00DB186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Сверх того, по выражению трактата, вход в Чёрное море формально и</w:t>
      </w:r>
    </w:p>
    <w:p w14:paraId="30AD8C0E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навсегда воспрещён военному флагу, как прибрежных, так и всех других</w:t>
      </w:r>
    </w:p>
    <w:p w14:paraId="0CE2C0A8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держав; но в силу так называемой конвенции о проливах, проход через эти</w:t>
      </w:r>
    </w:p>
    <w:p w14:paraId="72059467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проливы воспрещён военным флагам лишь во время мира. Из этого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B1863">
        <w:rPr>
          <w:rFonts w:ascii="Times New Roman" w:hAnsi="Times New Roman" w:cs="Times New Roman"/>
          <w:sz w:val="28"/>
          <w:szCs w:val="28"/>
        </w:rPr>
        <w:t>противоречия проистекает то, что берега</w:t>
      </w:r>
      <w:r>
        <w:rPr>
          <w:rFonts w:ascii="Times New Roman" w:hAnsi="Times New Roman" w:cs="Times New Roman"/>
          <w:sz w:val="28"/>
          <w:szCs w:val="28"/>
        </w:rPr>
        <w:t xml:space="preserve"> Российской империи открыты для </w:t>
      </w:r>
      <w:r w:rsidRPr="00DB1863">
        <w:rPr>
          <w:rFonts w:ascii="Times New Roman" w:hAnsi="Times New Roman" w:cs="Times New Roman"/>
          <w:sz w:val="28"/>
          <w:szCs w:val="28"/>
        </w:rPr>
        <w:t>всякого нападения, даже со стороны держав менее могущественных, если</w:t>
      </w:r>
    </w:p>
    <w:p w14:paraId="5B1B31C9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только они располагают морскими силами, против которых Россия могла бы</w:t>
      </w:r>
    </w:p>
    <w:p w14:paraId="3D51BFB7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выставить лишь несколько судов слабых размеров. &lt;…&gt;</w:t>
      </w:r>
    </w:p>
    <w:p w14:paraId="0434A534" w14:textId="77777777" w:rsidR="00DB1863" w:rsidRPr="00DB1863" w:rsidRDefault="00DB1863" w:rsidP="00DB186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 xml:space="preserve">По зрелом рассмотрении этого вопроса, Е. И. В соизволил </w:t>
      </w:r>
      <w:proofErr w:type="spellStart"/>
      <w:r w:rsidRPr="00DB1863">
        <w:rPr>
          <w:rFonts w:ascii="Times New Roman" w:hAnsi="Times New Roman" w:cs="Times New Roman"/>
          <w:sz w:val="28"/>
          <w:szCs w:val="28"/>
        </w:rPr>
        <w:t>придти</w:t>
      </w:r>
      <w:proofErr w:type="spellEnd"/>
    </w:p>
    <w:p w14:paraId="72B26792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к следующим заключениям, которые поручается вам довести до сведения</w:t>
      </w:r>
    </w:p>
    <w:p w14:paraId="413C4845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правительства, при котором вы уполномочены. По отношению к праву, наш</w:t>
      </w:r>
    </w:p>
    <w:p w14:paraId="40AD5F33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августейший государь не может допустить, чтоб трактаты, нарушенные во</w:t>
      </w:r>
    </w:p>
    <w:p w14:paraId="562A0317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многих существенных и общих статьях своих, оставались обязательными по</w:t>
      </w:r>
    </w:p>
    <w:p w14:paraId="24C561D9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тем статьям, которые касаются прямых инте</w:t>
      </w:r>
      <w:r>
        <w:rPr>
          <w:rFonts w:ascii="Times New Roman" w:hAnsi="Times New Roman" w:cs="Times New Roman"/>
          <w:sz w:val="28"/>
          <w:szCs w:val="28"/>
        </w:rPr>
        <w:t xml:space="preserve">ресов его империи. По отношению </w:t>
      </w:r>
      <w:r w:rsidRPr="00DB1863">
        <w:rPr>
          <w:rFonts w:ascii="Times New Roman" w:hAnsi="Times New Roman" w:cs="Times New Roman"/>
          <w:sz w:val="28"/>
          <w:szCs w:val="28"/>
        </w:rPr>
        <w:t>же к применению, Е. И. В не может допус</w:t>
      </w:r>
      <w:r>
        <w:rPr>
          <w:rFonts w:ascii="Times New Roman" w:hAnsi="Times New Roman" w:cs="Times New Roman"/>
          <w:sz w:val="28"/>
          <w:szCs w:val="28"/>
        </w:rPr>
        <w:t xml:space="preserve">тить, чтобы безопасность России </w:t>
      </w:r>
      <w:r w:rsidRPr="00DB1863">
        <w:rPr>
          <w:rFonts w:ascii="Times New Roman" w:hAnsi="Times New Roman" w:cs="Times New Roman"/>
          <w:sz w:val="28"/>
          <w:szCs w:val="28"/>
        </w:rPr>
        <w:t xml:space="preserve">была поставлена в зависимость от теории, не </w:t>
      </w:r>
      <w:r>
        <w:rPr>
          <w:rFonts w:ascii="Times New Roman" w:hAnsi="Times New Roman" w:cs="Times New Roman"/>
          <w:sz w:val="28"/>
          <w:szCs w:val="28"/>
        </w:rPr>
        <w:t xml:space="preserve">устоявшей перед опытом времени, </w:t>
      </w:r>
      <w:r w:rsidRPr="00DB1863">
        <w:rPr>
          <w:rFonts w:ascii="Times New Roman" w:hAnsi="Times New Roman" w:cs="Times New Roman"/>
          <w:sz w:val="28"/>
          <w:szCs w:val="28"/>
        </w:rPr>
        <w:t>и чтобы эта безопасность могла подвергаться</w:t>
      </w:r>
      <w:r>
        <w:rPr>
          <w:rFonts w:ascii="Times New Roman" w:hAnsi="Times New Roman" w:cs="Times New Roman"/>
          <w:sz w:val="28"/>
          <w:szCs w:val="28"/>
        </w:rPr>
        <w:t xml:space="preserve"> нарушению, вследствие уважения </w:t>
      </w:r>
      <w:r w:rsidRPr="00DB1863">
        <w:rPr>
          <w:rFonts w:ascii="Times New Roman" w:hAnsi="Times New Roman" w:cs="Times New Roman"/>
          <w:sz w:val="28"/>
          <w:szCs w:val="28"/>
        </w:rPr>
        <w:t>к обязательствам, которые не были соблюдены во всей их целости.</w:t>
      </w:r>
    </w:p>
    <w:p w14:paraId="4347892A" w14:textId="77777777" w:rsidR="00DB1863" w:rsidRPr="00DB1863" w:rsidRDefault="00DB1863" w:rsidP="00DB1863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Государь император, в доверии к чувству справедливости держав,</w:t>
      </w:r>
    </w:p>
    <w:p w14:paraId="2A65E71A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подписавших трактат 1856 года, и к их сознанию собственного достоинства,</w:t>
      </w:r>
    </w:p>
    <w:p w14:paraId="225F97EE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lastRenderedPageBreak/>
        <w:t>повелевает вам объявить: что Е. И. В не может долее считать себя связанным</w:t>
      </w:r>
    </w:p>
    <w:p w14:paraId="485443E0" w14:textId="77777777" w:rsid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обязательствами трактата 18-го/30-го</w:t>
      </w:r>
      <w:r>
        <w:rPr>
          <w:rFonts w:ascii="Times New Roman" w:hAnsi="Times New Roman" w:cs="Times New Roman"/>
          <w:sz w:val="28"/>
          <w:szCs w:val="28"/>
        </w:rPr>
        <w:t xml:space="preserve"> марта 1856 года, насколько они </w:t>
      </w:r>
      <w:r w:rsidRPr="00DB1863">
        <w:rPr>
          <w:rFonts w:ascii="Times New Roman" w:hAnsi="Times New Roman" w:cs="Times New Roman"/>
          <w:sz w:val="28"/>
          <w:szCs w:val="28"/>
        </w:rPr>
        <w:t>ограничивают его верховные права в Чёрном море».</w:t>
      </w:r>
    </w:p>
    <w:p w14:paraId="63BCCDFA" w14:textId="77777777" w:rsid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5D36D559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</w:t>
      </w:r>
      <w:r w:rsidR="00DB1863" w:rsidRPr="00DB1863">
        <w:rPr>
          <w:rFonts w:ascii="Times New Roman" w:hAnsi="Times New Roman" w:cs="Times New Roman"/>
          <w:b/>
          <w:sz w:val="28"/>
          <w:szCs w:val="28"/>
        </w:rPr>
        <w:t>.1.</w:t>
      </w:r>
      <w:r w:rsidR="00DB1863" w:rsidRPr="00DB1863">
        <w:rPr>
          <w:rFonts w:ascii="Times New Roman" w:hAnsi="Times New Roman" w:cs="Times New Roman"/>
          <w:sz w:val="28"/>
          <w:szCs w:val="28"/>
        </w:rPr>
        <w:t xml:space="preserve"> Укажите год, когда был создан данный документ. Укажите фамилию,</w:t>
      </w:r>
    </w:p>
    <w:p w14:paraId="1BA395E5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должность и чин человека, составившего данный документ.</w:t>
      </w:r>
    </w:p>
    <w:p w14:paraId="6DBA2E82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Ответ:</w:t>
      </w:r>
      <w:r w:rsidRPr="00DB1863">
        <w:rPr>
          <w:rFonts w:ascii="Times New Roman" w:hAnsi="Times New Roman" w:cs="Times New Roman"/>
          <w:sz w:val="28"/>
          <w:szCs w:val="28"/>
        </w:rPr>
        <w:t xml:space="preserve"> 1870 год (</w:t>
      </w:r>
      <w:r w:rsidRPr="00DB1863">
        <w:rPr>
          <w:rFonts w:ascii="Times New Roman" w:hAnsi="Times New Roman" w:cs="Times New Roman"/>
          <w:b/>
          <w:sz w:val="28"/>
          <w:szCs w:val="28"/>
        </w:rPr>
        <w:t>1 балл</w:t>
      </w:r>
      <w:r w:rsidRPr="00DB1863">
        <w:rPr>
          <w:rFonts w:ascii="Times New Roman" w:hAnsi="Times New Roman" w:cs="Times New Roman"/>
          <w:sz w:val="28"/>
          <w:szCs w:val="28"/>
        </w:rPr>
        <w:t>). А.М. Горчаков. (</w:t>
      </w:r>
      <w:r w:rsidRPr="00DB1863">
        <w:rPr>
          <w:rFonts w:ascii="Times New Roman" w:hAnsi="Times New Roman" w:cs="Times New Roman"/>
          <w:b/>
          <w:sz w:val="28"/>
          <w:szCs w:val="28"/>
        </w:rPr>
        <w:t>1 балл</w:t>
      </w:r>
      <w:r>
        <w:rPr>
          <w:rFonts w:ascii="Times New Roman" w:hAnsi="Times New Roman" w:cs="Times New Roman"/>
          <w:sz w:val="28"/>
          <w:szCs w:val="28"/>
        </w:rPr>
        <w:t xml:space="preserve">). Министр иностранных дел </w:t>
      </w:r>
      <w:r w:rsidRPr="00DB1863">
        <w:rPr>
          <w:rFonts w:ascii="Times New Roman" w:hAnsi="Times New Roman" w:cs="Times New Roman"/>
          <w:sz w:val="28"/>
          <w:szCs w:val="28"/>
        </w:rPr>
        <w:t>(</w:t>
      </w:r>
      <w:r w:rsidRPr="00DB1863">
        <w:rPr>
          <w:rFonts w:ascii="Times New Roman" w:hAnsi="Times New Roman" w:cs="Times New Roman"/>
          <w:b/>
          <w:sz w:val="28"/>
          <w:szCs w:val="28"/>
        </w:rPr>
        <w:t>1 балл</w:t>
      </w:r>
      <w:r w:rsidRPr="00DB1863">
        <w:rPr>
          <w:rFonts w:ascii="Times New Roman" w:hAnsi="Times New Roman" w:cs="Times New Roman"/>
          <w:sz w:val="28"/>
          <w:szCs w:val="28"/>
        </w:rPr>
        <w:t>). Канцлер (</w:t>
      </w:r>
      <w:r w:rsidRPr="00DB1863">
        <w:rPr>
          <w:rFonts w:ascii="Times New Roman" w:hAnsi="Times New Roman" w:cs="Times New Roman"/>
          <w:b/>
          <w:sz w:val="28"/>
          <w:szCs w:val="28"/>
        </w:rPr>
        <w:t>1 балл</w:t>
      </w:r>
      <w:r w:rsidRPr="00DB1863">
        <w:rPr>
          <w:rFonts w:ascii="Times New Roman" w:hAnsi="Times New Roman" w:cs="Times New Roman"/>
          <w:sz w:val="28"/>
          <w:szCs w:val="28"/>
        </w:rPr>
        <w:t xml:space="preserve">). </w:t>
      </w:r>
      <w:r w:rsidRPr="00DB1863">
        <w:rPr>
          <w:rFonts w:ascii="Times New Roman" w:hAnsi="Times New Roman" w:cs="Times New Roman"/>
          <w:b/>
          <w:sz w:val="28"/>
          <w:szCs w:val="28"/>
        </w:rPr>
        <w:t>Всего 4 балла.</w:t>
      </w:r>
    </w:p>
    <w:p w14:paraId="1A971389" w14:textId="77777777" w:rsidR="00DB1863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0D52E3C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</w:t>
      </w:r>
      <w:r w:rsidR="00DB1863" w:rsidRPr="00DB1863">
        <w:rPr>
          <w:rFonts w:ascii="Times New Roman" w:hAnsi="Times New Roman" w:cs="Times New Roman"/>
          <w:b/>
          <w:sz w:val="28"/>
          <w:szCs w:val="28"/>
        </w:rPr>
        <w:t>.2.</w:t>
      </w:r>
      <w:r w:rsidR="00DB1863" w:rsidRPr="00DB1863">
        <w:rPr>
          <w:rFonts w:ascii="Times New Roman" w:hAnsi="Times New Roman" w:cs="Times New Roman"/>
          <w:sz w:val="28"/>
          <w:szCs w:val="28"/>
        </w:rPr>
        <w:t xml:space="preserve"> Как называется трактат, упоминаемый в документе? Какой европейский</w:t>
      </w:r>
    </w:p>
    <w:p w14:paraId="7D5B87DD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конфликт завершил данный трактат? Укажите годы этого конфликта.</w:t>
      </w:r>
    </w:p>
    <w:p w14:paraId="3B7821D8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Ответ:</w:t>
      </w:r>
      <w:r w:rsidRPr="00DB1863">
        <w:rPr>
          <w:rFonts w:ascii="Times New Roman" w:hAnsi="Times New Roman" w:cs="Times New Roman"/>
          <w:sz w:val="28"/>
          <w:szCs w:val="28"/>
        </w:rPr>
        <w:t xml:space="preserve"> Парижский договор. Крымская война 1853–1856 гг. </w:t>
      </w:r>
      <w:r w:rsidRPr="00DB1863">
        <w:rPr>
          <w:rFonts w:ascii="Times New Roman" w:hAnsi="Times New Roman" w:cs="Times New Roman"/>
          <w:b/>
          <w:sz w:val="28"/>
          <w:szCs w:val="28"/>
        </w:rPr>
        <w:t>По 1 баллу за</w:t>
      </w:r>
    </w:p>
    <w:p w14:paraId="0AB73F5A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каждый элемент ответа. Всего 3 балла.</w:t>
      </w:r>
    </w:p>
    <w:p w14:paraId="3306180B" w14:textId="77777777" w:rsid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0BD52841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</w:t>
      </w:r>
      <w:r w:rsidR="00DB1863" w:rsidRPr="00BA561B">
        <w:rPr>
          <w:rFonts w:ascii="Times New Roman" w:hAnsi="Times New Roman" w:cs="Times New Roman"/>
          <w:b/>
          <w:sz w:val="28"/>
          <w:szCs w:val="28"/>
        </w:rPr>
        <w:t>.3.</w:t>
      </w:r>
      <w:r w:rsidR="00DB1863" w:rsidRPr="00DB1863">
        <w:rPr>
          <w:rFonts w:ascii="Times New Roman" w:hAnsi="Times New Roman" w:cs="Times New Roman"/>
          <w:sz w:val="28"/>
          <w:szCs w:val="28"/>
        </w:rPr>
        <w:t xml:space="preserve"> В документе есть упоминание «так называемой конвенции о проливах»,</w:t>
      </w:r>
    </w:p>
    <w:p w14:paraId="0B75F951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в силу которой «проход через эти проливы в</w:t>
      </w:r>
      <w:r>
        <w:rPr>
          <w:rFonts w:ascii="Times New Roman" w:hAnsi="Times New Roman" w:cs="Times New Roman"/>
          <w:sz w:val="28"/>
          <w:szCs w:val="28"/>
        </w:rPr>
        <w:t xml:space="preserve">оспрещён военным флагам лишь во </w:t>
      </w:r>
      <w:r w:rsidRPr="00DB1863">
        <w:rPr>
          <w:rFonts w:ascii="Times New Roman" w:hAnsi="Times New Roman" w:cs="Times New Roman"/>
          <w:sz w:val="28"/>
          <w:szCs w:val="28"/>
        </w:rPr>
        <w:t>время мира». Укажите название этой конвенции и год её принятия. Какой</w:t>
      </w:r>
    </w:p>
    <w:p w14:paraId="47EA58A4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русско-турецкий союзный договор заменила эта конвенция? Укажите год его</w:t>
      </w:r>
    </w:p>
    <w:p w14:paraId="0457589C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заключения.</w:t>
      </w:r>
    </w:p>
    <w:p w14:paraId="25EF01A9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Ответ:</w:t>
      </w:r>
      <w:r w:rsidRPr="00DB1863">
        <w:rPr>
          <w:rFonts w:ascii="Times New Roman" w:hAnsi="Times New Roman" w:cs="Times New Roman"/>
          <w:sz w:val="28"/>
          <w:szCs w:val="28"/>
        </w:rPr>
        <w:t xml:space="preserve"> Лондонская конвенция 1841 г. Конвенция заменила собой </w:t>
      </w:r>
      <w:proofErr w:type="spellStart"/>
      <w:r w:rsidRPr="00DB1863">
        <w:rPr>
          <w:rFonts w:ascii="Times New Roman" w:hAnsi="Times New Roman" w:cs="Times New Roman"/>
          <w:sz w:val="28"/>
          <w:szCs w:val="28"/>
        </w:rPr>
        <w:t>Ункяр</w:t>
      </w:r>
      <w:proofErr w:type="spellEnd"/>
      <w:r w:rsidRPr="00DB1863">
        <w:rPr>
          <w:rFonts w:ascii="Times New Roman" w:hAnsi="Times New Roman" w:cs="Times New Roman"/>
          <w:sz w:val="28"/>
          <w:szCs w:val="28"/>
        </w:rPr>
        <w:t>-</w:t>
      </w:r>
    </w:p>
    <w:p w14:paraId="5D1F7195" w14:textId="77777777" w:rsidR="00DB1863" w:rsidRPr="00BA561B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B1863">
        <w:rPr>
          <w:rFonts w:ascii="Times New Roman" w:hAnsi="Times New Roman" w:cs="Times New Roman"/>
          <w:sz w:val="28"/>
          <w:szCs w:val="28"/>
        </w:rPr>
        <w:t>Искелесийский</w:t>
      </w:r>
      <w:proofErr w:type="spellEnd"/>
      <w:r w:rsidRPr="00DB1863">
        <w:rPr>
          <w:rFonts w:ascii="Times New Roman" w:hAnsi="Times New Roman" w:cs="Times New Roman"/>
          <w:sz w:val="28"/>
          <w:szCs w:val="28"/>
        </w:rPr>
        <w:t xml:space="preserve"> договор 1833 г. </w:t>
      </w:r>
      <w:r w:rsidRPr="00BA561B">
        <w:rPr>
          <w:rFonts w:ascii="Times New Roman" w:hAnsi="Times New Roman" w:cs="Times New Roman"/>
          <w:b/>
          <w:sz w:val="28"/>
          <w:szCs w:val="28"/>
        </w:rPr>
        <w:t>По 2 балла за название каждого акта.</w:t>
      </w:r>
    </w:p>
    <w:p w14:paraId="1A553C05" w14:textId="77777777" w:rsidR="00DB1863" w:rsidRPr="00BA561B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561B">
        <w:rPr>
          <w:rFonts w:ascii="Times New Roman" w:hAnsi="Times New Roman" w:cs="Times New Roman"/>
          <w:b/>
          <w:sz w:val="28"/>
          <w:szCs w:val="28"/>
        </w:rPr>
        <w:t>По 2 балла за каждую дату принятия документа. Всего 8 баллов.</w:t>
      </w:r>
    </w:p>
    <w:p w14:paraId="52EC4BF4" w14:textId="77777777" w:rsidR="00BA561B" w:rsidRDefault="00BA561B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4E2ABC10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</w:t>
      </w:r>
      <w:r w:rsidR="00DB1863" w:rsidRPr="00BA561B">
        <w:rPr>
          <w:rFonts w:ascii="Times New Roman" w:hAnsi="Times New Roman" w:cs="Times New Roman"/>
          <w:b/>
          <w:sz w:val="28"/>
          <w:szCs w:val="28"/>
        </w:rPr>
        <w:t>.4.</w:t>
      </w:r>
      <w:r w:rsidR="00DB1863" w:rsidRPr="00DB1863">
        <w:rPr>
          <w:rFonts w:ascii="Times New Roman" w:hAnsi="Times New Roman" w:cs="Times New Roman"/>
          <w:sz w:val="28"/>
          <w:szCs w:val="28"/>
        </w:rPr>
        <w:t xml:space="preserve"> Какие опасения, исходя из текста, видит для своей безопасности Россия</w:t>
      </w:r>
    </w:p>
    <w:p w14:paraId="587D8548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в связи с режимом нейтрализации Чёрного моря? Приведите три примера.</w:t>
      </w:r>
    </w:p>
    <w:p w14:paraId="626F0255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A561B">
        <w:rPr>
          <w:rFonts w:ascii="Times New Roman" w:hAnsi="Times New Roman" w:cs="Times New Roman"/>
          <w:b/>
          <w:sz w:val="28"/>
          <w:szCs w:val="28"/>
        </w:rPr>
        <w:t>Ответ:</w:t>
      </w:r>
      <w:r w:rsidRPr="00DB1863">
        <w:rPr>
          <w:rFonts w:ascii="Times New Roman" w:hAnsi="Times New Roman" w:cs="Times New Roman"/>
          <w:sz w:val="28"/>
          <w:szCs w:val="28"/>
        </w:rPr>
        <w:t xml:space="preserve"> А) Возможность противников России наращивать морские силы</w:t>
      </w:r>
    </w:p>
    <w:p w14:paraId="57B9554A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в Мраморном и Средиземном морях, невдалеке от российских берегов.</w:t>
      </w:r>
      <w:r w:rsidRPr="00DB1863">
        <w:t xml:space="preserve"> </w:t>
      </w:r>
      <w:r w:rsidRPr="00DB1863">
        <w:rPr>
          <w:rFonts w:ascii="Times New Roman" w:hAnsi="Times New Roman" w:cs="Times New Roman"/>
          <w:sz w:val="28"/>
          <w:szCs w:val="28"/>
        </w:rPr>
        <w:t>Б) Запрет входа военно-морских судов только в мирное время, тогда как</w:t>
      </w:r>
    </w:p>
    <w:p w14:paraId="7C09CCA0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запрета в военное время нет. В). Отсутствие у России достаточных сил на</w:t>
      </w:r>
    </w:p>
    <w:p w14:paraId="1EFC00AD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Чёрном море для отражения нападения.</w:t>
      </w:r>
    </w:p>
    <w:p w14:paraId="44B2ABB6" w14:textId="77777777" w:rsidR="00DB1863" w:rsidRPr="00BA561B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561B">
        <w:rPr>
          <w:rFonts w:ascii="Times New Roman" w:hAnsi="Times New Roman" w:cs="Times New Roman"/>
          <w:b/>
          <w:sz w:val="28"/>
          <w:szCs w:val="28"/>
        </w:rPr>
        <w:t>По 2 балла за каждый приведённый пример. Всего 6 баллов.</w:t>
      </w:r>
    </w:p>
    <w:p w14:paraId="15724E2B" w14:textId="77777777" w:rsidR="00BA561B" w:rsidRDefault="00BA561B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5D2D946C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</w:t>
      </w:r>
      <w:r w:rsidR="00DB1863" w:rsidRPr="00BA561B">
        <w:rPr>
          <w:rFonts w:ascii="Times New Roman" w:hAnsi="Times New Roman" w:cs="Times New Roman"/>
          <w:b/>
          <w:sz w:val="28"/>
          <w:szCs w:val="28"/>
        </w:rPr>
        <w:t>.5.</w:t>
      </w:r>
      <w:r w:rsidR="00DB1863" w:rsidRPr="00DB1863">
        <w:rPr>
          <w:rFonts w:ascii="Times New Roman" w:hAnsi="Times New Roman" w:cs="Times New Roman"/>
          <w:sz w:val="28"/>
          <w:szCs w:val="28"/>
        </w:rPr>
        <w:t xml:space="preserve"> Как автор текста объясняет невозможность России и далее следовать</w:t>
      </w:r>
    </w:p>
    <w:p w14:paraId="38A3D40B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режиму нейтрализации и соблюдать трактат 1856 года? Приведите два</w:t>
      </w:r>
    </w:p>
    <w:p w14:paraId="000A778D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положения.</w:t>
      </w:r>
    </w:p>
    <w:p w14:paraId="2C990FA0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A561B">
        <w:rPr>
          <w:rFonts w:ascii="Times New Roman" w:hAnsi="Times New Roman" w:cs="Times New Roman"/>
          <w:b/>
          <w:sz w:val="28"/>
          <w:szCs w:val="28"/>
        </w:rPr>
        <w:t>Ответ:</w:t>
      </w:r>
      <w:r w:rsidRPr="00DB1863">
        <w:rPr>
          <w:rFonts w:ascii="Times New Roman" w:hAnsi="Times New Roman" w:cs="Times New Roman"/>
          <w:sz w:val="28"/>
          <w:szCs w:val="28"/>
        </w:rPr>
        <w:t xml:space="preserve"> А) Прямо указывается, что трактат, </w:t>
      </w:r>
      <w:r w:rsidR="00BA561B">
        <w:rPr>
          <w:rFonts w:ascii="Times New Roman" w:hAnsi="Times New Roman" w:cs="Times New Roman"/>
          <w:sz w:val="28"/>
          <w:szCs w:val="28"/>
        </w:rPr>
        <w:t xml:space="preserve">нарушавшийся и прежде, не может </w:t>
      </w:r>
      <w:r w:rsidRPr="00DB1863">
        <w:rPr>
          <w:rFonts w:ascii="Times New Roman" w:hAnsi="Times New Roman" w:cs="Times New Roman"/>
          <w:sz w:val="28"/>
          <w:szCs w:val="28"/>
        </w:rPr>
        <w:t>дольше соблюдаться. Б) Безопасность России</w:t>
      </w:r>
      <w:r w:rsidR="00BA561B">
        <w:rPr>
          <w:rFonts w:ascii="Times New Roman" w:hAnsi="Times New Roman" w:cs="Times New Roman"/>
          <w:sz w:val="28"/>
          <w:szCs w:val="28"/>
        </w:rPr>
        <w:t xml:space="preserve"> в случае нейтрализации Чёрного </w:t>
      </w:r>
      <w:r w:rsidRPr="00DB1863">
        <w:rPr>
          <w:rFonts w:ascii="Times New Roman" w:hAnsi="Times New Roman" w:cs="Times New Roman"/>
          <w:sz w:val="28"/>
          <w:szCs w:val="28"/>
        </w:rPr>
        <w:t>моря так и не была подтверждена на пра</w:t>
      </w:r>
      <w:r w:rsidR="00BA561B">
        <w:rPr>
          <w:rFonts w:ascii="Times New Roman" w:hAnsi="Times New Roman" w:cs="Times New Roman"/>
          <w:sz w:val="28"/>
          <w:szCs w:val="28"/>
        </w:rPr>
        <w:t xml:space="preserve">ктике. В) Нежелание ставить под </w:t>
      </w:r>
      <w:r w:rsidRPr="00DB1863">
        <w:rPr>
          <w:rFonts w:ascii="Times New Roman" w:hAnsi="Times New Roman" w:cs="Times New Roman"/>
          <w:sz w:val="28"/>
          <w:szCs w:val="28"/>
        </w:rPr>
        <w:t>сомнение безопасность империи.</w:t>
      </w:r>
    </w:p>
    <w:p w14:paraId="06F937D5" w14:textId="77777777" w:rsidR="00DB1863" w:rsidRPr="00BA561B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561B">
        <w:rPr>
          <w:rFonts w:ascii="Times New Roman" w:hAnsi="Times New Roman" w:cs="Times New Roman"/>
          <w:b/>
          <w:sz w:val="28"/>
          <w:szCs w:val="28"/>
        </w:rPr>
        <w:t>По 2 балла за каждый приведённый пример. Всего 4 балла.</w:t>
      </w:r>
    </w:p>
    <w:p w14:paraId="21DFAB2A" w14:textId="77777777" w:rsidR="00BA561B" w:rsidRDefault="00BA561B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14:paraId="1CB63A5C" w14:textId="77777777" w:rsidR="00DB1863" w:rsidRPr="00DB1863" w:rsidRDefault="00266609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14</w:t>
      </w:r>
      <w:r w:rsidR="00DB1863" w:rsidRPr="00BA561B">
        <w:rPr>
          <w:rFonts w:ascii="Times New Roman" w:hAnsi="Times New Roman" w:cs="Times New Roman"/>
          <w:b/>
          <w:sz w:val="28"/>
          <w:szCs w:val="28"/>
        </w:rPr>
        <w:t>.6.</w:t>
      </w:r>
      <w:r w:rsidR="00DB1863" w:rsidRPr="00DB1863">
        <w:rPr>
          <w:rFonts w:ascii="Times New Roman" w:hAnsi="Times New Roman" w:cs="Times New Roman"/>
          <w:sz w:val="28"/>
          <w:szCs w:val="28"/>
        </w:rPr>
        <w:t xml:space="preserve"> Какой европейский конфликт способствовал появлению данного</w:t>
      </w:r>
    </w:p>
    <w:p w14:paraId="15E99592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sz w:val="28"/>
          <w:szCs w:val="28"/>
        </w:rPr>
        <w:t>документа? Укажите его годы.</w:t>
      </w:r>
    </w:p>
    <w:p w14:paraId="3D1BB3B8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Ответ:</w:t>
      </w:r>
      <w:r w:rsidRPr="00DB1863">
        <w:rPr>
          <w:rFonts w:ascii="Times New Roman" w:hAnsi="Times New Roman" w:cs="Times New Roman"/>
          <w:sz w:val="28"/>
          <w:szCs w:val="28"/>
        </w:rPr>
        <w:t xml:space="preserve"> Франко-прусская война 1870–1871 гг.</w:t>
      </w:r>
    </w:p>
    <w:p w14:paraId="6ACA5DBA" w14:textId="77777777" w:rsidR="00DB1863" w:rsidRPr="00DB1863" w:rsidRDefault="00DB1863" w:rsidP="00DB186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По 1 баллу за каждый элемент ответа. Всего 2 балла.</w:t>
      </w:r>
    </w:p>
    <w:p w14:paraId="40BD1E61" w14:textId="5F32847C" w:rsidR="00266609" w:rsidRDefault="00DB1863" w:rsidP="00BA561B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1863">
        <w:rPr>
          <w:rFonts w:ascii="Times New Roman" w:hAnsi="Times New Roman" w:cs="Times New Roman"/>
          <w:b/>
          <w:sz w:val="28"/>
          <w:szCs w:val="28"/>
        </w:rPr>
        <w:t>Всего за задание 27 баллов.</w:t>
      </w:r>
    </w:p>
    <w:p w14:paraId="32434DCD" w14:textId="77777777" w:rsidR="00266609" w:rsidRDefault="00266609" w:rsidP="00BA561B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B0C6DCA" w14:textId="00DDFCA9" w:rsidR="00266609" w:rsidRPr="00266609" w:rsidRDefault="00266609" w:rsidP="00266609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 xml:space="preserve">Максимум за работу – </w:t>
      </w:r>
      <w:r w:rsidR="00862B82"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>95</w:t>
      </w:r>
      <w:r w:rsidRPr="00266609">
        <w:rPr>
          <w:rFonts w:ascii="Times New Roman" w:eastAsiaTheme="minorEastAsia" w:hAnsi="Times New Roman" w:cs="Times New Roman"/>
          <w:b/>
          <w:sz w:val="28"/>
          <w:szCs w:val="28"/>
          <w:u w:val="single"/>
          <w:lang w:eastAsia="ru-RU"/>
        </w:rPr>
        <w:t xml:space="preserve"> баллов.</w:t>
      </w:r>
    </w:p>
    <w:p w14:paraId="06DCC0B1" w14:textId="77777777" w:rsidR="00266609" w:rsidRPr="00DB1863" w:rsidRDefault="00266609" w:rsidP="00BA561B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266609" w:rsidRPr="00DB1863" w:rsidSect="00CA4821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93436"/>
    <w:rsid w:val="00180D66"/>
    <w:rsid w:val="00266609"/>
    <w:rsid w:val="00416366"/>
    <w:rsid w:val="005214D7"/>
    <w:rsid w:val="00643CC8"/>
    <w:rsid w:val="0066404A"/>
    <w:rsid w:val="00790E3C"/>
    <w:rsid w:val="007C180A"/>
    <w:rsid w:val="008030ED"/>
    <w:rsid w:val="00862B82"/>
    <w:rsid w:val="0088533A"/>
    <w:rsid w:val="00993436"/>
    <w:rsid w:val="009D41FE"/>
    <w:rsid w:val="00A820D3"/>
    <w:rsid w:val="00BA561B"/>
    <w:rsid w:val="00BB05E3"/>
    <w:rsid w:val="00CA4821"/>
    <w:rsid w:val="00CA6A8A"/>
    <w:rsid w:val="00DB1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667131"/>
  <w15:docId w15:val="{230C8421-618D-46A1-A2DF-EF41D6573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030ED"/>
    <w:pPr>
      <w:spacing w:after="0" w:line="240" w:lineRule="auto"/>
    </w:pPr>
  </w:style>
  <w:style w:type="table" w:styleId="a4">
    <w:name w:val="Table Grid"/>
    <w:basedOn w:val="a1"/>
    <w:uiPriority w:val="59"/>
    <w:rsid w:val="00A820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A820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A482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2">
    <w:name w:val="Сетка таблицы2"/>
    <w:basedOn w:val="a1"/>
    <w:next w:val="a4"/>
    <w:uiPriority w:val="59"/>
    <w:rsid w:val="004163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416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163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483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10</Pages>
  <Words>2169</Words>
  <Characters>12367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Светлана</cp:lastModifiedBy>
  <cp:revision>6</cp:revision>
  <dcterms:created xsi:type="dcterms:W3CDTF">2020-05-21T01:01:00Z</dcterms:created>
  <dcterms:modified xsi:type="dcterms:W3CDTF">2023-04-30T10:53:00Z</dcterms:modified>
</cp:coreProperties>
</file>