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680" w:rsidRDefault="00562680" w:rsidP="00562680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>Методические рекомендации</w:t>
      </w:r>
      <w:r w:rsidR="00713CC2">
        <w:rPr>
          <w:rFonts w:eastAsia="Calibri"/>
          <w:sz w:val="28"/>
          <w:szCs w:val="28"/>
          <w:lang w:eastAsia="en-US"/>
        </w:rPr>
        <w:t>.</w:t>
      </w:r>
    </w:p>
    <w:p w:rsidR="00713CC2" w:rsidRDefault="00713CC2" w:rsidP="00562680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562680" w:rsidRDefault="00713CC2" w:rsidP="00562680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 5-6 классах проводится только</w:t>
      </w:r>
      <w:r w:rsidRPr="00713CC2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>1 тур (т</w:t>
      </w:r>
      <w:r w:rsidRPr="00713CC2">
        <w:rPr>
          <w:rFonts w:eastAsia="Calibri"/>
          <w:sz w:val="28"/>
          <w:szCs w:val="28"/>
          <w:lang w:eastAsia="en-US"/>
        </w:rPr>
        <w:t>еоретико-методическ</w:t>
      </w:r>
      <w:r>
        <w:rPr>
          <w:rFonts w:eastAsia="Calibri"/>
          <w:sz w:val="28"/>
          <w:szCs w:val="28"/>
          <w:lang w:eastAsia="en-US"/>
        </w:rPr>
        <w:t>ие задания)</w:t>
      </w:r>
    </w:p>
    <w:p w:rsidR="00713CC2" w:rsidRDefault="00713CC2" w:rsidP="00562680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562680" w:rsidRPr="004C50A4" w:rsidRDefault="00562680" w:rsidP="00562680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Общее количество баллов –</w:t>
      </w:r>
      <w:r w:rsidR="00713CC2">
        <w:rPr>
          <w:rFonts w:eastAsia="Calibri"/>
          <w:sz w:val="28"/>
          <w:szCs w:val="28"/>
          <w:lang w:eastAsia="en-US"/>
        </w:rPr>
        <w:t xml:space="preserve">40.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713CC2">
        <w:rPr>
          <w:rFonts w:eastAsia="Calibri"/>
          <w:sz w:val="28"/>
          <w:szCs w:val="28"/>
          <w:lang w:eastAsia="en-US"/>
        </w:rPr>
        <w:t>К</w:t>
      </w:r>
      <w:r>
        <w:rPr>
          <w:rFonts w:eastAsia="Calibri"/>
          <w:sz w:val="28"/>
          <w:szCs w:val="28"/>
          <w:lang w:eastAsia="en-US"/>
        </w:rPr>
        <w:t xml:space="preserve">оличество правильных результатов  соответствует </w:t>
      </w:r>
      <w:r w:rsidR="00713CC2">
        <w:rPr>
          <w:rFonts w:eastAsia="Calibri"/>
          <w:sz w:val="28"/>
          <w:szCs w:val="28"/>
          <w:lang w:eastAsia="en-US"/>
        </w:rPr>
        <w:t>количеству баллов.</w:t>
      </w:r>
    </w:p>
    <w:sectPr w:rsidR="00562680" w:rsidRPr="004C50A4" w:rsidSect="00E13F44">
      <w:footerReference w:type="even" r:id="rId7"/>
      <w:footerReference w:type="default" r:id="rId8"/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034" w:rsidRDefault="00001034">
      <w:r>
        <w:separator/>
      </w:r>
    </w:p>
  </w:endnote>
  <w:endnote w:type="continuationSeparator" w:id="0">
    <w:p w:rsidR="00001034" w:rsidRDefault="00001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3FC" w:rsidRDefault="00562680" w:rsidP="003E03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03FC" w:rsidRDefault="00001034" w:rsidP="003E03F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3FC" w:rsidRDefault="00562680" w:rsidP="003E03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73DEC">
      <w:rPr>
        <w:rStyle w:val="a5"/>
        <w:noProof/>
      </w:rPr>
      <w:t>1</w:t>
    </w:r>
    <w:r>
      <w:rPr>
        <w:rStyle w:val="a5"/>
      </w:rPr>
      <w:fldChar w:fldCharType="end"/>
    </w:r>
  </w:p>
  <w:p w:rsidR="003E03FC" w:rsidRDefault="00001034" w:rsidP="003E03F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034" w:rsidRDefault="00001034">
      <w:r>
        <w:separator/>
      </w:r>
    </w:p>
  </w:footnote>
  <w:footnote w:type="continuationSeparator" w:id="0">
    <w:p w:rsidR="00001034" w:rsidRDefault="000010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EFA"/>
    <w:rsid w:val="00001034"/>
    <w:rsid w:val="0024300A"/>
    <w:rsid w:val="00562680"/>
    <w:rsid w:val="00713CC2"/>
    <w:rsid w:val="00B82FED"/>
    <w:rsid w:val="00BF07C6"/>
    <w:rsid w:val="00C649C7"/>
    <w:rsid w:val="00E536BB"/>
    <w:rsid w:val="00E73DEC"/>
    <w:rsid w:val="00F1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6268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626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626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6268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626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62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 station</dc:creator>
  <cp:lastModifiedBy>Рабочая станция</cp:lastModifiedBy>
  <cp:revision>2</cp:revision>
  <dcterms:created xsi:type="dcterms:W3CDTF">2019-10-10T01:01:00Z</dcterms:created>
  <dcterms:modified xsi:type="dcterms:W3CDTF">2019-10-10T01:01:00Z</dcterms:modified>
</cp:coreProperties>
</file>